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6F0519" w:rsidRPr="006F0519">
        <w:rPr>
          <w:rFonts w:hint="eastAsia"/>
          <w:b/>
        </w:rPr>
        <w:t>硬脂酸镁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6F0519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 w:rsidRPr="006F0519">
        <w:rPr>
          <w:rFonts w:hint="eastAsia"/>
          <w:b/>
          <w:sz w:val="28"/>
          <w:szCs w:val="28"/>
        </w:rPr>
        <w:t>硬脂酸镁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F247EF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BE004D" w:rsidRPr="00F247EF" w:rsidTr="006F0519">
        <w:trPr>
          <w:jc w:val="center"/>
        </w:trPr>
        <w:tc>
          <w:tcPr>
            <w:tcW w:w="1980" w:type="dxa"/>
          </w:tcPr>
          <w:p w:rsidR="00BE004D" w:rsidRPr="00F247EF" w:rsidRDefault="00BE004D" w:rsidP="000C2ADC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《中国药典</w:t>
            </w:r>
            <w:r w:rsidRPr="00F247EF">
              <w:rPr>
                <w:szCs w:val="21"/>
              </w:rPr>
              <w:t>》</w:t>
            </w:r>
            <w:r w:rsidRPr="00F247EF">
              <w:rPr>
                <w:rFonts w:hint="eastAsia"/>
                <w:szCs w:val="21"/>
              </w:rPr>
              <w:t>2020</w:t>
            </w:r>
            <w:r w:rsidRPr="00F247EF">
              <w:rPr>
                <w:rFonts w:hint="eastAsia"/>
                <w:szCs w:val="21"/>
              </w:rPr>
              <w:t>年版</w:t>
            </w:r>
            <w:r w:rsidRPr="00F247EF">
              <w:rPr>
                <w:szCs w:val="21"/>
              </w:rPr>
              <w:t>四部</w:t>
            </w:r>
            <w:r w:rsidR="006F0519" w:rsidRPr="006F0519">
              <w:rPr>
                <w:rFonts w:hint="eastAsia"/>
                <w:szCs w:val="21"/>
              </w:rPr>
              <w:t>硬脂酸镁</w:t>
            </w:r>
          </w:p>
        </w:tc>
        <w:tc>
          <w:tcPr>
            <w:tcW w:w="4252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拟修订</w:t>
            </w:r>
            <w:r w:rsidR="00826253" w:rsidRPr="00F247EF">
              <w:rPr>
                <w:rFonts w:hint="eastAsia"/>
                <w:szCs w:val="21"/>
              </w:rPr>
              <w:t>为</w:t>
            </w:r>
          </w:p>
        </w:tc>
        <w:tc>
          <w:tcPr>
            <w:tcW w:w="2835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修订</w:t>
            </w:r>
            <w:r w:rsidRPr="00F247EF">
              <w:rPr>
                <w:szCs w:val="21"/>
              </w:rPr>
              <w:t>说明</w:t>
            </w:r>
          </w:p>
        </w:tc>
      </w:tr>
      <w:tr w:rsidR="005C1DF1" w:rsidRPr="00F247EF" w:rsidTr="006F0519">
        <w:trPr>
          <w:trHeight w:val="712"/>
          <w:jc w:val="center"/>
        </w:trPr>
        <w:tc>
          <w:tcPr>
            <w:tcW w:w="1980" w:type="dxa"/>
          </w:tcPr>
          <w:p w:rsidR="005C1DF1" w:rsidRPr="00F247EF" w:rsidRDefault="005C1DF1" w:rsidP="00BE004D">
            <w:pPr>
              <w:jc w:val="center"/>
              <w:rPr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 w:rsidR="006F0519">
              <w:rPr>
                <w:rFonts w:hint="eastAsia"/>
                <w:szCs w:val="21"/>
              </w:rPr>
              <w:t>、</w:t>
            </w:r>
            <w:r w:rsidR="006F0519">
              <w:rPr>
                <w:szCs w:val="21"/>
              </w:rPr>
              <w:t>镉</w:t>
            </w:r>
            <w:r w:rsidR="006F0519">
              <w:rPr>
                <w:rFonts w:hint="eastAsia"/>
                <w:szCs w:val="21"/>
              </w:rPr>
              <w:t>盐</w:t>
            </w:r>
            <w:r w:rsidR="006F0519">
              <w:rPr>
                <w:szCs w:val="21"/>
              </w:rPr>
              <w:t>、镍盐</w:t>
            </w:r>
          </w:p>
        </w:tc>
        <w:tc>
          <w:tcPr>
            <w:tcW w:w="4252" w:type="dxa"/>
          </w:tcPr>
          <w:p w:rsidR="005C1DF1" w:rsidRPr="00F247EF" w:rsidRDefault="005C1DF1" w:rsidP="008262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 w:rsidR="006F0519" w:rsidRPr="000C2ADC">
              <w:rPr>
                <w:rFonts w:hint="eastAsia"/>
                <w:b/>
                <w:szCs w:val="21"/>
              </w:rPr>
              <w:t>【检查】</w:t>
            </w:r>
            <w:r w:rsidR="006F0519">
              <w:rPr>
                <w:rFonts w:hint="eastAsia"/>
                <w:szCs w:val="21"/>
              </w:rPr>
              <w:t>重金属、</w:t>
            </w:r>
            <w:r w:rsidR="006F0519">
              <w:rPr>
                <w:szCs w:val="21"/>
              </w:rPr>
              <w:t>镉</w:t>
            </w:r>
            <w:r w:rsidR="006F0519">
              <w:rPr>
                <w:rFonts w:hint="eastAsia"/>
                <w:szCs w:val="21"/>
              </w:rPr>
              <w:t>盐</w:t>
            </w:r>
            <w:r w:rsidR="006F0519">
              <w:rPr>
                <w:szCs w:val="21"/>
              </w:rPr>
              <w:t>、镍盐</w:t>
            </w:r>
          </w:p>
        </w:tc>
        <w:tc>
          <w:tcPr>
            <w:tcW w:w="2835" w:type="dxa"/>
            <w:vMerge w:val="restart"/>
          </w:tcPr>
          <w:p w:rsidR="005C1DF1" w:rsidRPr="00C67B29" w:rsidRDefault="005C1DF1" w:rsidP="000C2ADC">
            <w:pPr>
              <w:spacing w:line="288" w:lineRule="auto"/>
              <w:rPr>
                <w:rFonts w:ascii="宋体" w:hAnsi="宋体"/>
                <w:b/>
              </w:rPr>
            </w:pPr>
            <w:r w:rsidRPr="0098786F">
              <w:rPr>
                <w:rFonts w:ascii="宋体" w:hAnsi="宋体" w:hint="eastAsia"/>
              </w:rPr>
              <w:t>根据ICH Q3D指导原则</w:t>
            </w:r>
            <w:r>
              <w:rPr>
                <w:rFonts w:ascii="宋体" w:hAnsi="宋体" w:hint="eastAsia"/>
              </w:rPr>
              <w:t>，对本品的元素杂质进行评估后进行修订。</w:t>
            </w:r>
          </w:p>
          <w:p w:rsidR="005C1DF1" w:rsidRPr="000C2ADC" w:rsidRDefault="005C1DF1" w:rsidP="00826253">
            <w:pPr>
              <w:spacing w:line="288" w:lineRule="auto"/>
              <w:rPr>
                <w:szCs w:val="21"/>
              </w:rPr>
            </w:pPr>
          </w:p>
        </w:tc>
      </w:tr>
      <w:tr w:rsidR="005C1DF1" w:rsidRPr="00F247EF" w:rsidTr="006F0519">
        <w:trPr>
          <w:trHeight w:val="712"/>
          <w:jc w:val="center"/>
        </w:trPr>
        <w:tc>
          <w:tcPr>
            <w:tcW w:w="1980" w:type="dxa"/>
          </w:tcPr>
          <w:p w:rsidR="005C1DF1" w:rsidRPr="006F0519" w:rsidRDefault="006F0519" w:rsidP="005C1DF1">
            <w:pPr>
              <w:jc w:val="center"/>
              <w:rPr>
                <w:szCs w:val="21"/>
              </w:rPr>
            </w:pPr>
            <w:r w:rsidRPr="006F0519">
              <w:rPr>
                <w:rFonts w:hint="eastAsia"/>
                <w:szCs w:val="21"/>
              </w:rPr>
              <w:t>注</w:t>
            </w:r>
          </w:p>
        </w:tc>
        <w:tc>
          <w:tcPr>
            <w:tcW w:w="4252" w:type="dxa"/>
          </w:tcPr>
          <w:p w:rsidR="006F0519" w:rsidRPr="006F0519" w:rsidRDefault="006F0519" w:rsidP="006F0519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增加注</w:t>
            </w:r>
            <w:r>
              <w:rPr>
                <w:szCs w:val="21"/>
              </w:rPr>
              <w:t>：</w:t>
            </w:r>
            <w:r w:rsidRPr="006F0519">
              <w:rPr>
                <w:rFonts w:hint="eastAsia"/>
                <w:szCs w:val="21"/>
              </w:rPr>
              <w:t>为满足</w:t>
            </w:r>
            <w:r w:rsidRPr="006F0519">
              <w:rPr>
                <w:szCs w:val="21"/>
              </w:rPr>
              <w:t>制剂安全</w:t>
            </w:r>
            <w:r w:rsidRPr="006F0519">
              <w:rPr>
                <w:rFonts w:hint="eastAsia"/>
                <w:szCs w:val="21"/>
              </w:rPr>
              <w:t>性</w:t>
            </w:r>
            <w:r w:rsidRPr="006F0519">
              <w:rPr>
                <w:szCs w:val="21"/>
              </w:rPr>
              <w:t>和有效性要求，</w:t>
            </w:r>
            <w:r w:rsidRPr="006F0519">
              <w:rPr>
                <w:rFonts w:hint="eastAsia"/>
                <w:szCs w:val="21"/>
              </w:rPr>
              <w:t>必要时</w:t>
            </w:r>
            <w:r w:rsidRPr="006F0519">
              <w:rPr>
                <w:szCs w:val="21"/>
              </w:rPr>
              <w:t>，可</w:t>
            </w:r>
            <w:r w:rsidRPr="006F0519">
              <w:rPr>
                <w:rFonts w:hint="eastAsia"/>
                <w:szCs w:val="21"/>
              </w:rPr>
              <w:t>对本品</w:t>
            </w:r>
            <w:r w:rsidR="004D18B8">
              <w:rPr>
                <w:rFonts w:hint="eastAsia"/>
                <w:szCs w:val="21"/>
              </w:rPr>
              <w:t>中</w:t>
            </w:r>
            <w:r w:rsidRPr="006F0519">
              <w:rPr>
                <w:rFonts w:hint="eastAsia"/>
                <w:szCs w:val="21"/>
              </w:rPr>
              <w:t>的</w:t>
            </w:r>
            <w:r w:rsidR="00FF3579">
              <w:rPr>
                <w:rFonts w:hint="eastAsia"/>
                <w:szCs w:val="21"/>
              </w:rPr>
              <w:t>元素杂质</w:t>
            </w:r>
            <w:r>
              <w:rPr>
                <w:rFonts w:hint="eastAsia"/>
                <w:szCs w:val="21"/>
              </w:rPr>
              <w:t>镍、</w:t>
            </w:r>
            <w:r>
              <w:rPr>
                <w:szCs w:val="21"/>
              </w:rPr>
              <w:t>钒、</w:t>
            </w:r>
            <w:r>
              <w:rPr>
                <w:rFonts w:hint="eastAsia"/>
                <w:szCs w:val="21"/>
              </w:rPr>
              <w:t>铬</w:t>
            </w:r>
            <w:r w:rsidRPr="006F0519">
              <w:rPr>
                <w:szCs w:val="21"/>
              </w:rPr>
              <w:t>进行控制</w:t>
            </w:r>
            <w:r w:rsidRPr="006F0519">
              <w:rPr>
                <w:rFonts w:hint="eastAsia"/>
                <w:szCs w:val="21"/>
              </w:rPr>
              <w:t>。</w:t>
            </w:r>
          </w:p>
          <w:p w:rsidR="005C1DF1" w:rsidRPr="006F0519" w:rsidRDefault="005C1DF1" w:rsidP="008262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</w:tcPr>
          <w:p w:rsidR="005C1DF1" w:rsidRPr="0098786F" w:rsidRDefault="005C1DF1" w:rsidP="000C2ADC">
            <w:pPr>
              <w:spacing w:line="288" w:lineRule="auto"/>
              <w:rPr>
                <w:rFonts w:ascii="宋体" w:hAnsi="宋体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D76765" w:rsidRPr="00D76765" w:rsidRDefault="00D76765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/>
      </w:tblPr>
      <w:tblGrid>
        <w:gridCol w:w="8565"/>
      </w:tblGrid>
      <w:tr w:rsidR="00BE004D" w:rsidRPr="00F247EF" w:rsidTr="000C2ADC">
        <w:trPr>
          <w:trHeight w:val="671"/>
        </w:trPr>
        <w:tc>
          <w:tcPr>
            <w:tcW w:w="8565" w:type="dxa"/>
          </w:tcPr>
          <w:p w:rsidR="00BE004D" w:rsidRPr="00F247EF" w:rsidRDefault="00BE004D" w:rsidP="0082625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起草单位</w:t>
            </w:r>
            <w:r w:rsidRPr="00F247EF">
              <w:rPr>
                <w:szCs w:val="21"/>
              </w:rPr>
              <w:t>：</w:t>
            </w:r>
            <w:r w:rsidR="006F0519">
              <w:rPr>
                <w:rFonts w:hint="eastAsia"/>
                <w:szCs w:val="21"/>
              </w:rPr>
              <w:t>湖南省药品</w:t>
            </w:r>
            <w:r w:rsidR="006F0519">
              <w:rPr>
                <w:szCs w:val="21"/>
              </w:rPr>
              <w:t>检验检测</w:t>
            </w:r>
            <w:r w:rsidR="006A2461" w:rsidRPr="00F247EF">
              <w:rPr>
                <w:rFonts w:hint="eastAsia"/>
                <w:szCs w:val="21"/>
              </w:rPr>
              <w:t>研究院</w:t>
            </w:r>
          </w:p>
          <w:p w:rsidR="00826253" w:rsidRPr="00F247EF" w:rsidRDefault="00826253" w:rsidP="000C2ADC">
            <w:pPr>
              <w:rPr>
                <w:szCs w:val="21"/>
              </w:rPr>
            </w:pPr>
          </w:p>
        </w:tc>
      </w:tr>
    </w:tbl>
    <w:p w:rsidR="00BE004D" w:rsidRPr="000C2ADC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D76765">
          <w:headerReference w:type="even" r:id="rId6"/>
          <w:headerReference w:type="default" r:id="rId7"/>
          <w:headerReference w:type="firs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966D9" w:rsidRPr="006F0519" w:rsidRDefault="008966D9" w:rsidP="00BE004D">
      <w:pPr>
        <w:jc w:val="center"/>
        <w:rPr>
          <w:sz w:val="28"/>
          <w:szCs w:val="28"/>
        </w:rPr>
      </w:pPr>
    </w:p>
    <w:sectPr w:rsidR="008966D9" w:rsidRPr="006F0519" w:rsidSect="00D76765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3A" w:rsidRDefault="000E363A" w:rsidP="00BE004D">
      <w:r>
        <w:separator/>
      </w:r>
    </w:p>
  </w:endnote>
  <w:endnote w:type="continuationSeparator" w:id="1">
    <w:p w:rsidR="000E363A" w:rsidRDefault="000E363A" w:rsidP="00BE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3A" w:rsidRDefault="000E363A" w:rsidP="00BE004D">
      <w:r>
        <w:separator/>
      </w:r>
    </w:p>
  </w:footnote>
  <w:footnote w:type="continuationSeparator" w:id="1">
    <w:p w:rsidR="000E363A" w:rsidRDefault="000E363A" w:rsidP="00BE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4D" w:rsidRDefault="00FD7F0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4D" w:rsidRDefault="00FD7F0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 w:rsidR="000C2ADC">
      <w:t>5</w:t>
    </w:r>
    <w:r w:rsidR="00BE004D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4D" w:rsidRDefault="00FD7F0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836"/>
    <w:rsid w:val="000C2ADC"/>
    <w:rsid w:val="000E363A"/>
    <w:rsid w:val="00121732"/>
    <w:rsid w:val="00121E52"/>
    <w:rsid w:val="00153BBF"/>
    <w:rsid w:val="001826E8"/>
    <w:rsid w:val="001866A1"/>
    <w:rsid w:val="001A0C81"/>
    <w:rsid w:val="001F119F"/>
    <w:rsid w:val="001F545F"/>
    <w:rsid w:val="00273D0D"/>
    <w:rsid w:val="0030138D"/>
    <w:rsid w:val="004046C4"/>
    <w:rsid w:val="004D18B8"/>
    <w:rsid w:val="004F1A91"/>
    <w:rsid w:val="004F42A7"/>
    <w:rsid w:val="00594098"/>
    <w:rsid w:val="005A3409"/>
    <w:rsid w:val="005B2F69"/>
    <w:rsid w:val="005C1DF1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E004D"/>
    <w:rsid w:val="00C17E66"/>
    <w:rsid w:val="00CD59EC"/>
    <w:rsid w:val="00D36EDF"/>
    <w:rsid w:val="00D76765"/>
    <w:rsid w:val="00E10546"/>
    <w:rsid w:val="00E723DF"/>
    <w:rsid w:val="00E7498B"/>
    <w:rsid w:val="00E972B2"/>
    <w:rsid w:val="00ED50AA"/>
    <w:rsid w:val="00F247EF"/>
    <w:rsid w:val="00F2587A"/>
    <w:rsid w:val="00FD7F05"/>
    <w:rsid w:val="00FF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04D"/>
    <w:rPr>
      <w:sz w:val="18"/>
      <w:szCs w:val="18"/>
    </w:rPr>
  </w:style>
  <w:style w:type="table" w:styleId="a5">
    <w:name w:val="Table Grid"/>
    <w:basedOn w:val="a1"/>
    <w:uiPriority w:val="39"/>
    <w:rsid w:val="00BE0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蔡立荣</cp:lastModifiedBy>
  <cp:revision>5</cp:revision>
  <cp:lastPrinted>2024-03-07T07:52:00Z</cp:lastPrinted>
  <dcterms:created xsi:type="dcterms:W3CDTF">2024-05-22T03:40:00Z</dcterms:created>
  <dcterms:modified xsi:type="dcterms:W3CDTF">2024-05-24T02:11:00Z</dcterms:modified>
</cp:coreProperties>
</file>