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827" w:firstLineChars="650"/>
        <w:rPr>
          <w:rFonts w:ascii="宋体" w:hAnsi="宋体"/>
          <w:b/>
          <w:sz w:val="28"/>
          <w:szCs w:val="28"/>
        </w:rPr>
      </w:pPr>
      <w:bookmarkStart w:name="_GoBack" w:id="0"/>
      <w:bookmarkEnd w:id="0"/>
      <w:r>
        <w:rPr>
          <w:rFonts w:hint="eastAsia" w:ascii="宋体" w:hAnsi="宋体"/>
          <w:b/>
          <w:sz w:val="28"/>
          <w:szCs w:val="28"/>
        </w:rPr>
        <w:t>中华医学会北京分会继续教育精品课程系列</w:t>
      </w:r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—第11</w:t>
      </w:r>
      <w:r>
        <w:rPr>
          <w:rFonts w:ascii="宋体" w:hAnsi="宋体"/>
          <w:b/>
          <w:sz w:val="28"/>
          <w:szCs w:val="28"/>
        </w:rPr>
        <w:t>期</w:t>
      </w:r>
      <w:r>
        <w:rPr>
          <w:rFonts w:hint="eastAsia" w:ascii="宋体" w:hAnsi="宋体"/>
          <w:b/>
          <w:sz w:val="28"/>
          <w:szCs w:val="28"/>
        </w:rPr>
        <w:t>急诊临床技能培训班</w:t>
      </w:r>
      <w:r>
        <w:rPr>
          <w:rFonts w:hint="eastAsia"/>
          <w:b/>
          <w:sz w:val="28"/>
          <w:szCs w:val="28"/>
        </w:rPr>
        <w:t>日程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（一）急救相关理论知识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日期：6月13日（周四）  9:00—17：00</w:t>
      </w:r>
    </w:p>
    <w:p>
      <w:pPr>
        <w:widowControl/>
        <w:spacing w:line="360" w:lineRule="exac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地点：北京友谊医院教育处技能培训中心（北京市西城区永安路95</w:t>
      </w:r>
      <w:r>
        <w:rPr>
          <w:rFonts w:asciiTheme="minorEastAsia" w:hAnsiTheme="minorEastAsia" w:eastAsiaTheme="minorEastAsia"/>
          <w:b/>
          <w:szCs w:val="21"/>
        </w:rPr>
        <w:t>号</w:t>
      </w:r>
      <w:r>
        <w:rPr>
          <w:rFonts w:hint="eastAsia" w:asciiTheme="minorEastAsia" w:hAnsiTheme="minorEastAsia" w:eastAsiaTheme="minorEastAsia"/>
          <w:b/>
          <w:szCs w:val="21"/>
        </w:rPr>
        <w:t>）</w:t>
      </w:r>
    </w:p>
    <w:tbl>
      <w:tblPr>
        <w:tblStyle w:val="6"/>
        <w:tblpPr w:leftFromText="180" w:rightFromText="180" w:vertAnchor="text" w:horzAnchor="margin" w:tblpY="-6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536"/>
        <w:gridCol w:w="156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间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授课题目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主讲人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如何做一名合格的急诊医生  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李春盛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谢苗荣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刘凤奎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陈建军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魏文革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陈  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脓毒症</w:t>
            </w:r>
            <w:r>
              <w:rPr>
                <w:rFonts w:hint="eastAsia"/>
                <w:b/>
                <w:szCs w:val="21"/>
              </w:rPr>
              <w:t xml:space="preserve">——急诊医生的挑战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朱华栋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CRRT在</w:t>
            </w:r>
            <w:r>
              <w:rPr>
                <w:rFonts w:hint="eastAsia"/>
                <w:b/>
                <w:szCs w:val="21"/>
              </w:rPr>
              <w:t>急诊抢救</w:t>
            </w:r>
            <w:r>
              <w:rPr>
                <w:b/>
                <w:szCs w:val="21"/>
              </w:rPr>
              <w:t>中的应用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刘文虎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难治的常见病——</w:t>
            </w:r>
            <w:r>
              <w:rPr>
                <w:b/>
                <w:szCs w:val="21"/>
              </w:rPr>
              <w:t>心功能不全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韦丙奇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急性肺栓塞的临床救治</w:t>
            </w:r>
          </w:p>
        </w:tc>
        <w:tc>
          <w:tcPr>
            <w:tcW w:w="1560" w:type="dxa"/>
            <w:vAlign w:val="center"/>
          </w:tcPr>
          <w:p>
            <w:pPr>
              <w:ind w:firstLine="312" w:firstLineChars="14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米玉红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隐匿的急症——</w:t>
            </w:r>
            <w:r>
              <w:rPr>
                <w:b/>
                <w:szCs w:val="21"/>
              </w:rPr>
              <w:t>中毒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邱泽武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ECMO——离我们有多远？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张国强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温度管理在危重症抢救中的应用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郑亚安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消化系统急症的影像学特点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贺  文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危险性消化道出血的急诊处理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李鹏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心悸——最常见的急诊症状 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朱继红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民以食为天——</w:t>
            </w:r>
            <w:r>
              <w:rPr>
                <w:b/>
                <w:szCs w:val="21"/>
              </w:rPr>
              <w:t>危重症的营养支持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郭树彬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17：:00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腹痛的重要病因——重症胰腺炎诊疗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王国兴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（二）急救相关技能培训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时间：6月14日（周五） 上午8：00-12：00，下午13：00—17：00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鉴于利用模拟人进行技能培训人员不能过多，特将全体学员分为两个大组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第一组：基于临床病例的临床思维培训   主讲：王国兴 章建东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第二组：利用HPS</w:t>
      </w:r>
      <w:r>
        <w:rPr>
          <w:rFonts w:asciiTheme="minorEastAsia" w:hAnsiTheme="minorEastAsia" w:eastAsiaTheme="minorEastAsia"/>
          <w:b/>
          <w:szCs w:val="21"/>
        </w:rPr>
        <w:t>高级仿真教具模拟抢救现场</w:t>
      </w:r>
      <w:r>
        <w:rPr>
          <w:rFonts w:hint="eastAsia" w:asciiTheme="minorEastAsia" w:hAnsiTheme="minorEastAsia" w:eastAsiaTheme="minorEastAsia"/>
          <w:b/>
          <w:szCs w:val="21"/>
        </w:rPr>
        <w:t>，共分为4个模块</w:t>
      </w:r>
    </w:p>
    <w:tbl>
      <w:tblPr>
        <w:tblStyle w:val="6"/>
        <w:tblW w:w="9327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261"/>
        <w:gridCol w:w="2664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培训模块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培训者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心肺复苏模块（1h）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心肺复苏、电除颤、气管插管、心电图判读及复苏药物应用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李振华、韩桢、刘冰、汪颖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刘凤奎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呼吸困难模块（1h）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气胸、呼吸衰竭、呼吸机应用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张天鹏、尹秋燕、王明轩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  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消化道出血模块（1h）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各种消化道出血的诊疗规范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孙雪莲、章建东、王秀华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谢苗荣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急救技术模块（1h）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CRRT、呼吸机应用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王振洲、刘昶、魏征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魏文革</w:t>
            </w:r>
          </w:p>
        </w:tc>
      </w:tr>
    </w:tbl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备注：1、两组内容各培训半天，中午轮换。</w:t>
      </w:r>
    </w:p>
    <w:p>
      <w:pPr>
        <w:widowControl/>
        <w:spacing w:line="360" w:lineRule="exact"/>
        <w:ind w:firstLine="632" w:firstLineChars="300"/>
        <w:rPr>
          <w:rFonts w:asciiTheme="minorHAnsi" w:hAnsiTheme="minorHAnsi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2</w:t>
      </w:r>
      <w:r>
        <w:rPr>
          <w:rFonts w:hint="eastAsia" w:asciiTheme="minorEastAsia" w:hAnsiTheme="minorEastAsia" w:eastAsiaTheme="minorEastAsia"/>
          <w:b/>
          <w:szCs w:val="21"/>
        </w:rPr>
        <w:t>、培训过程中需教学模拟人编程及操作</w:t>
      </w:r>
      <w:r>
        <w:rPr>
          <w:rFonts w:asciiTheme="minorEastAsia" w:hAnsiTheme="minorEastAsia" w:eastAsiaTheme="minorEastAsia"/>
          <w:b/>
          <w:szCs w:val="21"/>
        </w:rPr>
        <w:t>：</w:t>
      </w:r>
      <w:r>
        <w:rPr>
          <w:rFonts w:hint="eastAsia" w:asciiTheme="minorEastAsia" w:hAnsiTheme="minorEastAsia" w:eastAsiaTheme="minorEastAsia"/>
          <w:b/>
          <w:szCs w:val="21"/>
        </w:rPr>
        <w:t>张斌，教具准备及辅助4人.</w:t>
      </w:r>
    </w:p>
    <w:p>
      <w:pPr>
        <w:widowControl/>
        <w:spacing w:line="360" w:lineRule="exact"/>
        <w:ind w:firstLine="632" w:firstLineChars="300"/>
        <w:rPr>
          <w:rFonts w:asciiTheme="minorHAnsi" w:hAnsiTheme="minorHAnsi" w:eastAsiaTheme="minorEastAsia"/>
          <w:b/>
          <w:szCs w:val="21"/>
        </w:rPr>
      </w:pPr>
    </w:p>
    <w:p>
      <w:pPr>
        <w:widowControl/>
        <w:spacing w:line="360" w:lineRule="exact"/>
        <w:ind w:firstLine="1581" w:firstLineChars="750"/>
      </w:pPr>
      <w:r>
        <w:rPr>
          <w:rFonts w:asciiTheme="minorHAnsi" w:hAnsiTheme="minorHAnsi" w:eastAsiaTheme="minorEastAsia"/>
          <w:b/>
          <w:szCs w:val="21"/>
        </w:rPr>
        <w:t xml:space="preserve">                                             </w:t>
      </w:r>
      <w:r>
        <w:rPr>
          <w:rFonts w:hint="eastAsia" w:asciiTheme="minorHAnsi" w:hAnsiTheme="minorHAnsi" w:eastAsiaTheme="minorEastAsia"/>
          <w:b/>
          <w:szCs w:val="21"/>
        </w:rPr>
        <w:t>中华</w:t>
      </w:r>
      <w:r>
        <w:rPr>
          <w:rFonts w:asciiTheme="minorHAnsi" w:hAnsiTheme="minorHAnsi" w:eastAsiaTheme="minorEastAsia"/>
          <w:b/>
          <w:szCs w:val="21"/>
        </w:rPr>
        <w:t>医学会北京分会</w:t>
      </w:r>
    </w:p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BE"/>
    <w:rsid w:val="002535BE"/>
    <w:rsid w:val="003A5411"/>
    <w:rsid w:val="004115BA"/>
    <w:rsid w:val="00496B37"/>
    <w:rsid w:val="004F40D3"/>
    <w:rsid w:val="00502425"/>
    <w:rsid w:val="005264DB"/>
    <w:rsid w:val="0062414E"/>
    <w:rsid w:val="006F0989"/>
    <w:rsid w:val="00755B30"/>
    <w:rsid w:val="00990FE5"/>
    <w:rsid w:val="009A1939"/>
    <w:rsid w:val="00A656C4"/>
    <w:rsid w:val="00C429D3"/>
    <w:rsid w:val="00C53FD0"/>
    <w:rsid w:val="00CB6D06"/>
    <w:rsid w:val="00D76290"/>
    <w:rsid w:val="00D858B4"/>
    <w:rsid w:val="00F10A13"/>
    <w:rsid w:val="00FA49EF"/>
    <w:rsid w:val="677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ru-RU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  <w:lang w:val="ru-RU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  <w:lang w:val="ru-RU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2018-03-17T08:06:00Z</dcterms:created>
  <dc:creator>zjm</dc:creator>
  <cp:lastModifiedBy>qq</cp:lastModifiedBy>
  <cp:lastPrinted>2019-04-18T08:40:00Z</cp:lastPrinted>
  <dcterms:modified xsi:type="dcterms:W3CDTF">2019-04-18T09:13:12Z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