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name="_GoBack" w:id="0"/>
      <w:bookmarkEnd w:id="0"/>
    </w:p>
    <w:p>
      <w:pPr>
        <w:jc w:val="left"/>
        <w:rPr>
          <w:rFonts w:hint="default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28"/>
        </w:rPr>
        <w:t>年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28"/>
        </w:rPr>
        <w:t>月新增协议管理定点医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药</w:t>
      </w:r>
      <w:r>
        <w:rPr>
          <w:rFonts w:hint="eastAsia" w:ascii="仿宋_GB2312" w:hAnsi="仿宋_GB2312" w:eastAsia="仿宋_GB2312" w:cs="仿宋_GB2312"/>
          <w:sz w:val="32"/>
          <w:szCs w:val="28"/>
        </w:rPr>
        <w:t>机构名单</w:t>
      </w:r>
    </w:p>
    <w:tbl>
      <w:tblPr>
        <w:tblStyle w:val="4"/>
        <w:tblW w:w="94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4438"/>
        <w:gridCol w:w="4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柳州格霖口腔门诊有限公司格霖口腔门诊部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柳州市东环大道256号万达广场9栋1-62号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金麒麟卫生所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柳州市锦绣路8号之一颐和家园3栋1-8、1-9号商铺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华心口腔门诊部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柳州市柳北区北站路20号一层1号、2号门面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柳州桂龙医疗管理有限公司第一卫生所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柳州市和平路134号华美星园林居16栋1-3号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广西好药师大药房连锁有限公司柳州河东店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柳州市桂中大道89号C2区13号一楼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柳州桂中大药房连锁有限责任公司创达店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柳州市创达路11号森林公园1栋1-1门面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柳州桂中大药房连锁有限责任公司中天城店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柳州市胜利路4号通建中天城B1地块10栋1-3、1-4号商铺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柳州桂中大药房连锁有限责任公司九龙尚城店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柳州市龙泉路3号天翼九龙尚城19栋1-3号商铺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广西鸿翔一心堂药业有限责任公司柳州汽车南站店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柳州市飞鹅路81号金鹅福地1栋一层1-4、1-5、1-8、1-9号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柳州全森药业有限公司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柳州市新福路L-14-05地块学院友邻汇1栋141号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国药控股国大药房广西连锁有限公司柳州温馨年华店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柳州市西环路55号温馨年华9栋1-1号商铺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国药控股国大药房广西连锁有限公司柳州航惠店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柳州市航惠路5号鑫泰小区22、23、24号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国药控股国大药房广西连锁有限公司柳州凤起新都店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柳州市西江路66号国信.凤起新都26栋1-1号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国药控股国大药房广西连锁有限公司柳州东郡店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柳州市文昌路26号东郡2栋1-1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国药控股国大药房广西连锁有限公司柳州大城小院店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柳州市桂柳路30号新东方3栋1-1南面、1-2西面商铺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国药控股国大药房广西连锁有限公司柳州晨华店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柳州市晨华路2号一层商铺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柳州市大参林荣新药店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柳州市荣新路20号声福白云雅居4栋1-3、1-4号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柳州松本清大药房有限责任公司汇湘店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柳州市上游路四区30-1号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柳州市龙腾大药房连锁有限公司星园林居店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柳州市柳南区和平路134号之一华美星园林居5栋1-1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柳州康是美医药连锁有限责任公司鹿寨平山药店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鹿寨县平山镇平山街（平山卫生院对面一层门面）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广西鸿翔一心堂药业有限责任公司鹿寨民生路二店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鹿寨县鹿寨镇民生路10号如意居9号、10号（一层门面）</w:t>
            </w:r>
          </w:p>
        </w:tc>
      </w:tr>
    </w:tbl>
    <w:p/>
    <w:sectPr>
      <w:footerReference w:type="default" r:id="rId4"/>
      <w:headerReference w:type="even" r:id="rId3"/>
      <w:footerReference w:type="even" r:id="rId5"/>
      <w:pgSz w:w="11907" w:h="16840"/>
      <w:pgMar w:top="2098" w:right="1474" w:bottom="1985" w:left="1588" w:header="0" w:footer="0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E38B8"/>
    <w:rsid w:val="38E10CFA"/>
    <w:rsid w:val="63BB2B09"/>
    <w:rsid w:val="724E38B8"/>
    <w:rsid w:val="73D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2022-03-02T00:53:00Z</dcterms:created>
  <dc:creator>纸鸢</dc:creator>
  <cp:lastModifiedBy>一库</cp:lastModifiedBy>
  <dcterms:modified xsi:type="dcterms:W3CDTF">2022-03-02T01:38:55Z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E3A7B3E4C256445498D62E4D6B19DD8E</vt:lpwstr>
  </property>
</Properties>
</file>