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91" w:rsidP="00BE304A" w:rsidRDefault="00BE304A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关于调整完善雾化吸入等医疗服务项目及</w:t>
      </w:r>
    </w:p>
    <w:p w:rsidRPr="00BE304A" w:rsidR="00FD258A" w:rsidP="00BE304A" w:rsidRDefault="00BE304A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价格标准的通知</w:t>
      </w:r>
    </w:p>
    <w:p w:rsidR="00BE304A" w:rsidRDefault="00BE304A"/>
    <w:p w:rsidRPr="00611ED7" w:rsidR="00611ED7" w:rsidP="00611ED7" w:rsidRDefault="00611ED7">
      <w:pPr>
        <w:jc w:val="center"/>
      </w:pPr>
      <w:r>
        <w:rPr>
          <w:rFonts w:hint="eastAsia" w:ascii="仿宋_GB2312" w:eastAsia="仿宋_GB2312"/>
          <w:sz w:val="32"/>
          <w:szCs w:val="32"/>
        </w:rPr>
        <w:t>（征求意见稿）</w:t>
      </w:r>
    </w:p>
    <w:p w:rsidR="00BE304A" w:rsidRDefault="00BE30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各县（区）医疗保障局、卫生健康委，市医疗保障基金管理中心，各级公立医疗机构：</w:t>
      </w:r>
    </w:p>
    <w:p w:rsidR="00BE304A" w:rsidP="00BE304A" w:rsidRDefault="00BE304A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为贯彻落实中央全面深化改革委员会第十九次会议精神，完善医疗服务项目价格体系，规范医疗机构收费行为，根据安徽省医疗保障局 卫生健康委员会《关于调整完善雾化吸入等医疗服务项目价格的通知》（皖医保秘〔2021〕68号）精神，经研究</w:t>
      </w:r>
      <w:r w:rsidR="00D27270">
        <w:rPr>
          <w:rFonts w:hint="eastAsia" w:ascii="仿宋_GB2312" w:eastAsia="仿宋_GB2312"/>
          <w:sz w:val="32"/>
          <w:szCs w:val="32"/>
        </w:rPr>
        <w:t>，决定对雾化吸入等部分医疗服务项目及价格标准，进行调整完善，现将有关事项通知如下：</w:t>
      </w:r>
    </w:p>
    <w:p w:rsidR="00BE304A" w:rsidP="00BE304A" w:rsidRDefault="00CD0191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 w:rsidR="00D67960">
        <w:rPr>
          <w:rFonts w:hint="eastAsia" w:ascii="仿宋_GB2312" w:eastAsia="仿宋_GB2312"/>
          <w:sz w:val="32"/>
          <w:szCs w:val="32"/>
        </w:rPr>
        <w:t>调整完善雾化吸入、</w:t>
      </w:r>
      <w:r w:rsidRPr="00D67960" w:rsidR="00D67960">
        <w:rPr>
          <w:rFonts w:hint="eastAsia" w:ascii="仿宋_GB2312" w:eastAsia="仿宋_GB2312"/>
          <w:sz w:val="32"/>
          <w:szCs w:val="32"/>
        </w:rPr>
        <w:t>血清药物浓度测定、连续性血液净化</w:t>
      </w:r>
      <w:r w:rsidR="00D67960">
        <w:rPr>
          <w:rFonts w:hint="eastAsia" w:ascii="仿宋_GB2312" w:eastAsia="仿宋_GB2312"/>
          <w:sz w:val="32"/>
          <w:szCs w:val="32"/>
        </w:rPr>
        <w:t>等8个医疗服务项目规范及价格（详见附件），调整后的价格标准为各级医疗机构最高收费标准。</w:t>
      </w:r>
    </w:p>
    <w:p w:rsidR="00CD0191" w:rsidP="00BE304A" w:rsidRDefault="00CD0191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 w:rsidR="00D67960">
        <w:rPr>
          <w:rFonts w:hint="eastAsia" w:ascii="仿宋_GB2312" w:eastAsia="仿宋_GB2312"/>
          <w:sz w:val="32"/>
          <w:szCs w:val="32"/>
        </w:rPr>
        <w:t>各级医疗机构要严格按照明码标价要求，及时做好公开公示工作，自觉接受社会各界监督；严格按照项目规定及价格标准向患者提供服务并收取费用，规范医疗服务收费行为。</w:t>
      </w:r>
    </w:p>
    <w:p w:rsidR="00D67960" w:rsidP="00BE304A" w:rsidRDefault="00D67960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三、各级医保经办机构要及时做好医保系统维护、项目完善、价格标准调整等工作，将新调整完善的</w:t>
      </w:r>
      <w:r w:rsidR="006D1E8F">
        <w:rPr>
          <w:rFonts w:hint="eastAsia" w:ascii="仿宋_GB2312" w:eastAsia="仿宋_GB2312"/>
          <w:sz w:val="32"/>
          <w:szCs w:val="32"/>
        </w:rPr>
        <w:t>医疗服务项目及价格标准，按规定纳入医保支付。</w:t>
      </w:r>
    </w:p>
    <w:p w:rsidRPr="006D1E8F" w:rsidR="006D1E8F" w:rsidP="00BE304A" w:rsidRDefault="006D1E8F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本通知自2021年8月1日起开始执行。</w:t>
      </w:r>
    </w:p>
    <w:p w:rsidR="00CD0191" w:rsidP="00BE304A" w:rsidRDefault="00CD0191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附件：调整完善雾化吸入等部分医疗服务项目及价格标准表</w:t>
      </w:r>
    </w:p>
    <w:p w:rsidR="00CD0191" w:rsidP="00BE304A" w:rsidRDefault="00CD0191">
      <w:pPr>
        <w:ind w:firstLine="636"/>
        <w:rPr>
          <w:rFonts w:ascii="仿宋_GB2312" w:eastAsia="仿宋_GB2312"/>
          <w:sz w:val="32"/>
          <w:szCs w:val="32"/>
        </w:rPr>
      </w:pPr>
    </w:p>
    <w:p w:rsidR="00CD0191" w:rsidP="00CD0191" w:rsidRDefault="00CD0191">
      <w:pPr>
        <w:ind w:firstLine="5434" w:firstLineChars="16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2021年7月14日</w:t>
      </w:r>
    </w:p>
    <w:p w:rsidR="00B30044" w:rsidP="00CD0191" w:rsidRDefault="00B30044">
      <w:pPr>
        <w:rPr>
          <w:rFonts w:ascii="仿宋_GB2312" w:eastAsia="仿宋_GB2312"/>
          <w:sz w:val="32"/>
          <w:szCs w:val="32"/>
        </w:rPr>
      </w:pPr>
    </w:p>
    <w:p w:rsidR="00B30044" w:rsidP="00CD0191" w:rsidRDefault="00B30044">
      <w:pPr>
        <w:rPr>
          <w:rFonts w:ascii="仿宋_GB2312" w:eastAsia="仿宋_GB2312"/>
          <w:sz w:val="32"/>
          <w:szCs w:val="32"/>
        </w:rPr>
      </w:pPr>
    </w:p>
    <w:p w:rsidR="00B30044" w:rsidP="00CD0191" w:rsidRDefault="00B30044">
      <w:pPr>
        <w:rPr>
          <w:rFonts w:ascii="仿宋_GB2312" w:eastAsia="仿宋_GB2312"/>
          <w:sz w:val="32"/>
          <w:szCs w:val="32"/>
        </w:rPr>
      </w:pPr>
    </w:p>
    <w:p w:rsidR="00B30044" w:rsidP="00CD0191" w:rsidRDefault="00B30044">
      <w:pPr>
        <w:rPr>
          <w:rFonts w:ascii="仿宋_GB2312" w:eastAsia="仿宋_GB2312"/>
          <w:sz w:val="32"/>
          <w:szCs w:val="32"/>
        </w:rPr>
      </w:pPr>
    </w:p>
    <w:p w:rsidR="00B30044" w:rsidP="00CD0191" w:rsidRDefault="00B30044">
      <w:pPr>
        <w:rPr>
          <w:rFonts w:ascii="仿宋_GB2312" w:eastAsia="仿宋_GB2312"/>
          <w:sz w:val="32"/>
          <w:szCs w:val="32"/>
        </w:rPr>
      </w:pPr>
    </w:p>
    <w:p w:rsidR="00B30044" w:rsidP="00CD0191" w:rsidRDefault="00B30044">
      <w:pPr>
        <w:rPr>
          <w:rFonts w:ascii="仿宋_GB2312" w:eastAsia="仿宋_GB2312"/>
          <w:sz w:val="32"/>
          <w:szCs w:val="32"/>
        </w:rPr>
        <w:sectPr w:rsidR="00B30044" w:rsidSect="00BE304A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CD0191" w:rsidP="00CD0191" w:rsidRDefault="00CD019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lastRenderedPageBreak/>
        <w:t>附件：</w:t>
      </w:r>
    </w:p>
    <w:p w:rsidRPr="00086D77" w:rsidR="00B30044" w:rsidP="00086D77" w:rsidRDefault="00CD0191">
      <w:pPr>
        <w:jc w:val="center"/>
        <w:rPr>
          <w:rFonts w:ascii="方正小标宋简体" w:eastAsia="方正小标宋简体"/>
          <w:sz w:val="44"/>
          <w:szCs w:val="44"/>
        </w:rPr>
      </w:pPr>
      <w:r w:rsidRPr="00086D77">
        <w:rPr>
          <w:rFonts w:hint="eastAsia" w:ascii="方正小标宋简体" w:eastAsia="方正小标宋简体"/>
          <w:sz w:val="44"/>
          <w:szCs w:val="44"/>
        </w:rPr>
        <w:t>调整完善雾化吸入等部分医疗服务项目及价格标准表</w:t>
      </w:r>
    </w:p>
    <w:tbl>
      <w:tblPr>
        <w:tblStyle w:val="a6"/>
        <w:tblW w:w="14283" w:type="dxa"/>
        <w:tblLayout w:type="fixed"/>
        <w:tblLook w:val="04A0"/>
      </w:tblPr>
      <w:tblGrid>
        <w:gridCol w:w="917"/>
        <w:gridCol w:w="1459"/>
        <w:gridCol w:w="1560"/>
        <w:gridCol w:w="2409"/>
        <w:gridCol w:w="1418"/>
        <w:gridCol w:w="850"/>
        <w:gridCol w:w="1701"/>
        <w:gridCol w:w="851"/>
        <w:gridCol w:w="850"/>
        <w:gridCol w:w="851"/>
        <w:gridCol w:w="709"/>
        <w:gridCol w:w="708"/>
      </w:tblGrid>
      <w:tr w:rsidR="00D12DF0" w:rsidTr="00380D9C">
        <w:tc>
          <w:tcPr>
            <w:tcW w:w="917" w:type="dxa"/>
            <w:vAlign w:val="center"/>
          </w:tcPr>
          <w:p w:rsidRPr="00B30044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0044"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59" w:type="dxa"/>
            <w:vAlign w:val="center"/>
          </w:tcPr>
          <w:p w:rsidRPr="00B30044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0044">
              <w:rPr>
                <w:rFonts w:hint="eastAsia" w:ascii="仿宋_GB2312" w:eastAsia="仿宋_GB2312"/>
                <w:sz w:val="28"/>
                <w:szCs w:val="28"/>
              </w:rPr>
              <w:t>项目编码</w:t>
            </w:r>
          </w:p>
        </w:tc>
        <w:tc>
          <w:tcPr>
            <w:tcW w:w="1560" w:type="dxa"/>
            <w:vAlign w:val="center"/>
          </w:tcPr>
          <w:p w:rsidRPr="00B30044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0044"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vAlign w:val="center"/>
          </w:tcPr>
          <w:p w:rsidRPr="00B30044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0044">
              <w:rPr>
                <w:rFonts w:hint="eastAsia" w:ascii="仿宋_GB2312" w:eastAsia="仿宋_GB2312"/>
                <w:sz w:val="28"/>
                <w:szCs w:val="28"/>
              </w:rPr>
              <w:t>项目内涵</w:t>
            </w:r>
          </w:p>
        </w:tc>
        <w:tc>
          <w:tcPr>
            <w:tcW w:w="1418" w:type="dxa"/>
            <w:vAlign w:val="center"/>
          </w:tcPr>
          <w:p w:rsidRPr="00B30044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0044">
              <w:rPr>
                <w:rFonts w:hint="eastAsia" w:ascii="仿宋_GB2312" w:eastAsia="仿宋_GB2312"/>
                <w:sz w:val="28"/>
                <w:szCs w:val="28"/>
              </w:rPr>
              <w:t>除外内容</w:t>
            </w:r>
          </w:p>
        </w:tc>
        <w:tc>
          <w:tcPr>
            <w:tcW w:w="850" w:type="dxa"/>
            <w:vAlign w:val="center"/>
          </w:tcPr>
          <w:p w:rsidRPr="00B30044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0044">
              <w:rPr>
                <w:rFonts w:hint="eastAsia" w:ascii="仿宋_GB2312" w:eastAsia="仿宋_GB2312"/>
                <w:sz w:val="28"/>
                <w:szCs w:val="28"/>
              </w:rPr>
              <w:t>计价单位</w:t>
            </w:r>
          </w:p>
        </w:tc>
        <w:tc>
          <w:tcPr>
            <w:tcW w:w="1701" w:type="dxa"/>
            <w:vAlign w:val="center"/>
          </w:tcPr>
          <w:p w:rsidRPr="00B30044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0044">
              <w:rPr>
                <w:rFonts w:hint="eastAsia" w:ascii="仿宋_GB2312" w:eastAsia="仿宋_GB2312"/>
                <w:sz w:val="28"/>
                <w:szCs w:val="28"/>
              </w:rPr>
              <w:t>计价说明</w:t>
            </w:r>
          </w:p>
        </w:tc>
        <w:tc>
          <w:tcPr>
            <w:tcW w:w="851" w:type="dxa"/>
            <w:vAlign w:val="center"/>
          </w:tcPr>
          <w:p w:rsidRPr="00086D77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86D77">
              <w:rPr>
                <w:rFonts w:hint="eastAsia" w:ascii="仿宋_GB2312" w:eastAsia="仿宋_GB2312"/>
                <w:sz w:val="24"/>
              </w:rPr>
              <w:t>三级价格（元）</w:t>
            </w:r>
          </w:p>
        </w:tc>
        <w:tc>
          <w:tcPr>
            <w:tcW w:w="850" w:type="dxa"/>
            <w:vAlign w:val="center"/>
          </w:tcPr>
          <w:p w:rsidRPr="00086D77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86D77">
              <w:rPr>
                <w:rFonts w:hint="eastAsia" w:ascii="仿宋_GB2312" w:eastAsia="仿宋_GB2312"/>
                <w:sz w:val="24"/>
              </w:rPr>
              <w:t>二级价格（元）</w:t>
            </w:r>
          </w:p>
        </w:tc>
        <w:tc>
          <w:tcPr>
            <w:tcW w:w="851" w:type="dxa"/>
            <w:vAlign w:val="center"/>
          </w:tcPr>
          <w:p w:rsidRPr="00086D77" w:rsidR="00086D77" w:rsidP="00086D77" w:rsidRDefault="00086D7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86D77">
              <w:rPr>
                <w:rFonts w:hint="eastAsia" w:ascii="仿宋_GB2312" w:eastAsia="仿宋_GB2312"/>
                <w:sz w:val="24"/>
              </w:rPr>
              <w:t>一级价格（元）</w:t>
            </w:r>
          </w:p>
        </w:tc>
        <w:tc>
          <w:tcPr>
            <w:tcW w:w="709" w:type="dxa"/>
            <w:vAlign w:val="center"/>
          </w:tcPr>
          <w:p w:rsidRPr="00D12DF0" w:rsidR="00086D77" w:rsidP="00D12DF0" w:rsidRDefault="00D12D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12DF0">
              <w:rPr>
                <w:rFonts w:hint="eastAsia" w:ascii="仿宋_GB2312" w:eastAsia="仿宋_GB2312"/>
                <w:sz w:val="24"/>
              </w:rPr>
              <w:t>医保分类</w:t>
            </w:r>
          </w:p>
        </w:tc>
        <w:tc>
          <w:tcPr>
            <w:tcW w:w="708" w:type="dxa"/>
            <w:vAlign w:val="center"/>
          </w:tcPr>
          <w:p w:rsidRPr="00D12DF0" w:rsidR="00086D77" w:rsidP="00D12DF0" w:rsidRDefault="00D12D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12DF0">
              <w:rPr>
                <w:rFonts w:hint="eastAsia" w:ascii="仿宋_GB2312" w:eastAsia="仿宋_GB2312"/>
                <w:sz w:val="24"/>
              </w:rPr>
              <w:t>统计分类</w:t>
            </w:r>
          </w:p>
        </w:tc>
      </w:tr>
      <w:tr w:rsidR="00D12DF0" w:rsidTr="00380D9C">
        <w:tc>
          <w:tcPr>
            <w:tcW w:w="917" w:type="dxa"/>
            <w:vAlign w:val="center"/>
          </w:tcPr>
          <w:p w:rsidR="00086D77" w:rsidP="00086D77" w:rsidRDefault="00D12D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59" w:type="dxa"/>
            <w:vAlign w:val="center"/>
          </w:tcPr>
          <w:p w:rsidRPr="00380D9C" w:rsidR="00086D77" w:rsidP="00D12DF0" w:rsidRDefault="00D12D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120700001</w:t>
            </w:r>
          </w:p>
        </w:tc>
        <w:tc>
          <w:tcPr>
            <w:tcW w:w="1560" w:type="dxa"/>
            <w:vAlign w:val="center"/>
          </w:tcPr>
          <w:p w:rsidRPr="00380D9C" w:rsidR="00086D77" w:rsidP="00380D9C" w:rsidRDefault="00D12DF0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雾化吸入</w:t>
            </w:r>
          </w:p>
        </w:tc>
        <w:tc>
          <w:tcPr>
            <w:tcW w:w="2409" w:type="dxa"/>
            <w:vAlign w:val="center"/>
          </w:tcPr>
          <w:p w:rsidRPr="00380D9C" w:rsidR="00086D77" w:rsidP="00380D9C" w:rsidRDefault="00D12DF0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包括超声、高压泵、氧化雾化、蒸气雾化吸入及机械通气经呼吸机管道雾化给药</w:t>
            </w:r>
          </w:p>
        </w:tc>
        <w:tc>
          <w:tcPr>
            <w:tcW w:w="1418" w:type="dxa"/>
            <w:vAlign w:val="center"/>
          </w:tcPr>
          <w:p w:rsidRPr="00D12DF0" w:rsidR="00086D77" w:rsidP="00D12DF0" w:rsidRDefault="00D12DF0">
            <w:pPr>
              <w:jc w:val="center"/>
              <w:rPr>
                <w:rFonts w:ascii="宋体" w:hAnsi="宋体" w:cs="宋体"/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药品</w:t>
            </w:r>
            <w:r w:rsidR="005A2DCA">
              <w:rPr>
                <w:rFonts w:hint="eastAsia"/>
                <w:color w:val="000000"/>
                <w:sz w:val="17"/>
                <w:szCs w:val="17"/>
              </w:rPr>
              <w:t>、</w:t>
            </w:r>
            <w:r w:rsidRPr="000D4405" w:rsidR="005A2DCA">
              <w:rPr>
                <w:rFonts w:hint="eastAsia"/>
                <w:color w:val="000000"/>
                <w:sz w:val="17"/>
                <w:szCs w:val="17"/>
              </w:rPr>
              <w:t>一次性使用雾化吸入器</w:t>
            </w:r>
          </w:p>
        </w:tc>
        <w:tc>
          <w:tcPr>
            <w:tcW w:w="850" w:type="dxa"/>
            <w:vAlign w:val="center"/>
          </w:tcPr>
          <w:p w:rsidRPr="00380D9C" w:rsidR="00086D77" w:rsidP="00D12DF0" w:rsidRDefault="00D12D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次</w:t>
            </w:r>
          </w:p>
        </w:tc>
        <w:tc>
          <w:tcPr>
            <w:tcW w:w="1701" w:type="dxa"/>
            <w:vAlign w:val="center"/>
          </w:tcPr>
          <w:p w:rsidRPr="000D4405" w:rsidR="00086D77" w:rsidP="000D4405" w:rsidRDefault="00D12DF0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0D4405">
              <w:rPr>
                <w:rFonts w:hint="eastAsia"/>
                <w:color w:val="000000"/>
                <w:sz w:val="16"/>
                <w:szCs w:val="16"/>
              </w:rPr>
              <w:t>小儿上浮</w:t>
            </w:r>
            <w:r w:rsidRPr="000D4405">
              <w:rPr>
                <w:rFonts w:hint="eastAsia"/>
                <w:color w:val="000000"/>
                <w:sz w:val="16"/>
                <w:szCs w:val="16"/>
              </w:rPr>
              <w:t>30</w:t>
            </w:r>
            <w:r w:rsidR="000D4405">
              <w:rPr>
                <w:rFonts w:hint="eastAsia"/>
                <w:color w:val="000000"/>
                <w:sz w:val="16"/>
                <w:szCs w:val="16"/>
              </w:rPr>
              <w:t>％；</w:t>
            </w:r>
            <w:r w:rsidRPr="000D4405" w:rsidR="005A2DCA">
              <w:rPr>
                <w:rFonts w:hint="eastAsia"/>
                <w:color w:val="000000"/>
                <w:sz w:val="16"/>
                <w:szCs w:val="16"/>
              </w:rPr>
              <w:t>一次性使用雾化吸入器收费不超过</w:t>
            </w:r>
            <w:r w:rsidRPr="000D4405" w:rsidR="005A2DCA">
              <w:rPr>
                <w:rFonts w:hint="eastAsia"/>
                <w:color w:val="000000"/>
                <w:sz w:val="16"/>
                <w:szCs w:val="16"/>
              </w:rPr>
              <w:t>20</w:t>
            </w:r>
            <w:r w:rsidRPr="000D4405" w:rsidR="005A2DCA">
              <w:rPr>
                <w:rFonts w:hint="eastAsia"/>
                <w:color w:val="000000"/>
                <w:sz w:val="16"/>
                <w:szCs w:val="16"/>
              </w:rPr>
              <w:t>元。</w:t>
            </w:r>
          </w:p>
        </w:tc>
        <w:tc>
          <w:tcPr>
            <w:tcW w:w="851" w:type="dxa"/>
            <w:vAlign w:val="center"/>
          </w:tcPr>
          <w:p w:rsidRPr="00380D9C" w:rsidR="00086D77" w:rsidP="00380D9C" w:rsidRDefault="005A249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6.5</w:t>
            </w:r>
          </w:p>
        </w:tc>
        <w:tc>
          <w:tcPr>
            <w:tcW w:w="850" w:type="dxa"/>
            <w:vAlign w:val="center"/>
          </w:tcPr>
          <w:p w:rsidRPr="00380D9C" w:rsidR="00086D77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5.85</w:t>
            </w:r>
          </w:p>
        </w:tc>
        <w:tc>
          <w:tcPr>
            <w:tcW w:w="851" w:type="dxa"/>
            <w:vAlign w:val="center"/>
          </w:tcPr>
          <w:p w:rsidRPr="00380D9C" w:rsidR="00086D77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5.2</w:t>
            </w:r>
          </w:p>
        </w:tc>
        <w:tc>
          <w:tcPr>
            <w:tcW w:w="709" w:type="dxa"/>
            <w:vAlign w:val="center"/>
          </w:tcPr>
          <w:p w:rsidRPr="00380D9C" w:rsidR="00086D77" w:rsidP="00380D9C" w:rsidRDefault="005A24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Pr="00380D9C" w:rsidR="00086D77" w:rsidP="00380D9C" w:rsidRDefault="005A24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</w:tr>
      <w:tr w:rsidR="00D12DF0" w:rsidTr="00380D9C">
        <w:tc>
          <w:tcPr>
            <w:tcW w:w="917" w:type="dxa"/>
            <w:vAlign w:val="center"/>
          </w:tcPr>
          <w:p w:rsidR="00086D77" w:rsidP="00086D77" w:rsidRDefault="00D12D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59" w:type="dxa"/>
            <w:vAlign w:val="center"/>
          </w:tcPr>
          <w:p w:rsidRPr="00380D9C" w:rsidR="00086D77" w:rsidP="005A249D" w:rsidRDefault="005A24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250309005</w:t>
            </w:r>
          </w:p>
        </w:tc>
        <w:tc>
          <w:tcPr>
            <w:tcW w:w="1560" w:type="dxa"/>
            <w:vAlign w:val="center"/>
          </w:tcPr>
          <w:p w:rsidRPr="00380D9C" w:rsidR="00086D77" w:rsidP="00380D9C" w:rsidRDefault="005A249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血清药物浓度测定</w:t>
            </w:r>
          </w:p>
        </w:tc>
        <w:tc>
          <w:tcPr>
            <w:tcW w:w="2409" w:type="dxa"/>
            <w:vAlign w:val="center"/>
          </w:tcPr>
          <w:p w:rsidRPr="00380D9C" w:rsidR="00086D77" w:rsidP="00380D9C" w:rsidRDefault="00086D77">
            <w:pPr>
              <w:adjustRightInd w:val="0"/>
              <w:snapToGrid w:val="0"/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5A249D" w:rsidR="00086D77" w:rsidP="005A249D" w:rsidRDefault="00086D7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380D9C" w:rsidR="00380D9C" w:rsidP="00380D9C" w:rsidRDefault="005A249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每种</w:t>
            </w:r>
          </w:p>
          <w:p w:rsidRPr="00380D9C" w:rsidR="00086D77" w:rsidP="00380D9C" w:rsidRDefault="005A249D">
            <w:pPr>
              <w:jc w:val="left"/>
              <w:rPr>
                <w:rFonts w:ascii="仿宋_GB2312" w:eastAsia="仿宋_GB2312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药物</w:t>
            </w:r>
          </w:p>
        </w:tc>
        <w:tc>
          <w:tcPr>
            <w:tcW w:w="1701" w:type="dxa"/>
            <w:vAlign w:val="center"/>
          </w:tcPr>
          <w:p w:rsidRPr="000D4405" w:rsidR="00086D77" w:rsidP="00380D9C" w:rsidRDefault="005A249D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0D4405">
              <w:rPr>
                <w:rFonts w:hint="eastAsia"/>
                <w:color w:val="000000"/>
                <w:sz w:val="16"/>
                <w:szCs w:val="16"/>
              </w:rPr>
              <w:t>荧光偏振法</w:t>
            </w:r>
            <w:r w:rsidRPr="000D4405">
              <w:rPr>
                <w:rFonts w:hint="eastAsia"/>
                <w:color w:val="000000"/>
                <w:sz w:val="16"/>
                <w:szCs w:val="16"/>
              </w:rPr>
              <w:t>100</w:t>
            </w:r>
            <w:r w:rsidRPr="000D4405">
              <w:rPr>
                <w:rFonts w:hint="eastAsia"/>
                <w:color w:val="000000"/>
                <w:sz w:val="16"/>
                <w:szCs w:val="16"/>
              </w:rPr>
              <w:t>元</w:t>
            </w:r>
            <w:r w:rsidRPr="000D4405" w:rsidR="005A2DCA">
              <w:rPr>
                <w:rFonts w:hint="eastAsia"/>
                <w:color w:val="000000"/>
                <w:sz w:val="16"/>
                <w:szCs w:val="16"/>
              </w:rPr>
              <w:t>；免疫抑制药物浓度测定</w:t>
            </w:r>
            <w:r w:rsidRPr="000D4405" w:rsidR="005A2DCA">
              <w:rPr>
                <w:rFonts w:hint="eastAsia"/>
                <w:color w:val="000000"/>
                <w:sz w:val="16"/>
                <w:szCs w:val="16"/>
              </w:rPr>
              <w:t>255</w:t>
            </w:r>
            <w:r w:rsidRPr="000D4405" w:rsidR="005A2DCA">
              <w:rPr>
                <w:rFonts w:hint="eastAsia"/>
                <w:color w:val="000000"/>
                <w:sz w:val="16"/>
                <w:szCs w:val="16"/>
              </w:rPr>
              <w:t>元。</w:t>
            </w:r>
          </w:p>
        </w:tc>
        <w:tc>
          <w:tcPr>
            <w:tcW w:w="851" w:type="dxa"/>
            <w:vAlign w:val="center"/>
          </w:tcPr>
          <w:p w:rsidRPr="00380D9C" w:rsidR="00086D77" w:rsidP="00380D9C" w:rsidRDefault="00E824B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Pr="00380D9C" w:rsidR="00086D77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Pr="00380D9C" w:rsidR="00086D77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Pr="00380D9C" w:rsidR="00086D77" w:rsidP="00380D9C" w:rsidRDefault="00E824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Pr="00380D9C" w:rsidR="00086D77" w:rsidP="00380D9C" w:rsidRDefault="00E824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</w:tr>
      <w:tr w:rsidR="00E824B7" w:rsidTr="00380D9C">
        <w:tc>
          <w:tcPr>
            <w:tcW w:w="917" w:type="dxa"/>
            <w:vAlign w:val="center"/>
          </w:tcPr>
          <w:p w:rsidR="00E824B7" w:rsidP="00086D77" w:rsidRDefault="00E824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59" w:type="dxa"/>
            <w:vAlign w:val="center"/>
          </w:tcPr>
          <w:p w:rsidRPr="00380D9C" w:rsidR="00E824B7" w:rsidP="00E824B7" w:rsidRDefault="00E824B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311000011</w:t>
            </w:r>
          </w:p>
        </w:tc>
        <w:tc>
          <w:tcPr>
            <w:tcW w:w="1560" w:type="dxa"/>
            <w:vAlign w:val="center"/>
          </w:tcPr>
          <w:p w:rsidRPr="00380D9C" w:rsidR="00E824B7" w:rsidP="00380D9C" w:rsidRDefault="00E824B7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连续性血液净化</w:t>
            </w:r>
          </w:p>
        </w:tc>
        <w:tc>
          <w:tcPr>
            <w:tcW w:w="2409" w:type="dxa"/>
            <w:vAlign w:val="center"/>
          </w:tcPr>
          <w:p w:rsidRPr="00380D9C" w:rsidR="00E824B7" w:rsidP="00380D9C" w:rsidRDefault="00E824B7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包括人工法、机器法、含置换液、透析液</w:t>
            </w:r>
          </w:p>
        </w:tc>
        <w:tc>
          <w:tcPr>
            <w:tcW w:w="1418" w:type="dxa"/>
            <w:vAlign w:val="center"/>
          </w:tcPr>
          <w:p w:rsidRPr="00E824B7" w:rsidR="00E824B7" w:rsidP="00E824B7" w:rsidRDefault="00E824B7">
            <w:pPr>
              <w:jc w:val="center"/>
              <w:rPr>
                <w:rFonts w:ascii="宋体" w:hAnsi="宋体" w:cs="宋体"/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滤器、管道</w:t>
            </w:r>
          </w:p>
        </w:tc>
        <w:tc>
          <w:tcPr>
            <w:tcW w:w="850" w:type="dxa"/>
            <w:vAlign w:val="center"/>
          </w:tcPr>
          <w:p w:rsidRPr="00380D9C" w:rsidR="00E824B7" w:rsidP="00E824B7" w:rsidRDefault="00E824B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小时</w:t>
            </w:r>
          </w:p>
        </w:tc>
        <w:tc>
          <w:tcPr>
            <w:tcW w:w="1701" w:type="dxa"/>
            <w:vAlign w:val="center"/>
          </w:tcPr>
          <w:p w:rsidRPr="000D4405" w:rsidR="00E824B7" w:rsidP="00380D9C" w:rsidRDefault="00E824B7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Pr="00380D9C" w:rsidR="00E824B7" w:rsidP="00380D9C" w:rsidRDefault="00451AFA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 w:rsidRPr="00380D9C" w:rsidR="00E824B7"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Pr="00380D9C" w:rsidR="00E824B7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Pr="00380D9C" w:rsidR="00E824B7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709" w:type="dxa"/>
            <w:vAlign w:val="center"/>
          </w:tcPr>
          <w:p w:rsidRPr="00380D9C" w:rsidR="00E824B7" w:rsidP="00380D9C" w:rsidRDefault="00E824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Pr="00380D9C" w:rsidR="00E824B7" w:rsidP="00380D9C" w:rsidRDefault="00E824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</w:tr>
      <w:tr w:rsidR="00BB5E9D" w:rsidTr="00380D9C">
        <w:tc>
          <w:tcPr>
            <w:tcW w:w="917" w:type="dxa"/>
            <w:vAlign w:val="center"/>
          </w:tcPr>
          <w:p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59" w:type="dxa"/>
            <w:vAlign w:val="center"/>
          </w:tcPr>
          <w:p w:rsidRPr="00380D9C" w:rsidR="00BB5E9D" w:rsidP="00BB5E9D" w:rsidRDefault="00BB5E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310607001</w:t>
            </w:r>
          </w:p>
        </w:tc>
        <w:tc>
          <w:tcPr>
            <w:tcW w:w="1560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高压氧舱治疗</w:t>
            </w:r>
          </w:p>
        </w:tc>
        <w:tc>
          <w:tcPr>
            <w:tcW w:w="2409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含治疗压力为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个大气压以上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超高压除外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、舱内吸氧用面罩、头罩和安全防护措施、舱内医护人员监护和指导；不含舱内心电、呼吸监护和药物雾化吸入等</w:t>
            </w:r>
          </w:p>
        </w:tc>
        <w:tc>
          <w:tcPr>
            <w:tcW w:w="1418" w:type="dxa"/>
            <w:vAlign w:val="center"/>
          </w:tcPr>
          <w:p w:rsidRPr="00BB5E9D"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Pr="00380D9C" w:rsidR="00BB5E9D" w:rsidP="00BB5E9D" w:rsidRDefault="00BB5E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次</w:t>
            </w:r>
          </w:p>
        </w:tc>
        <w:tc>
          <w:tcPr>
            <w:tcW w:w="1701" w:type="dxa"/>
            <w:vAlign w:val="center"/>
          </w:tcPr>
          <w:p w:rsidRPr="000D4405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Pr="00380D9C" w:rsidR="00BB5E9D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Pr="00380D9C" w:rsidR="00BB5E9D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851" w:type="dxa"/>
            <w:vAlign w:val="center"/>
          </w:tcPr>
          <w:p w:rsidRPr="00380D9C" w:rsidR="00BB5E9D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709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</w:tr>
      <w:tr w:rsidR="00BB5E9D" w:rsidTr="00380D9C">
        <w:tc>
          <w:tcPr>
            <w:tcW w:w="917" w:type="dxa"/>
            <w:vAlign w:val="center"/>
          </w:tcPr>
          <w:p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59" w:type="dxa"/>
            <w:vAlign w:val="center"/>
          </w:tcPr>
          <w:p w:rsidRPr="00380D9C" w:rsidR="00BB5E9D" w:rsidP="00BB5E9D" w:rsidRDefault="00BB5E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310607002</w:t>
            </w:r>
          </w:p>
        </w:tc>
        <w:tc>
          <w:tcPr>
            <w:tcW w:w="1560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单人舱治疗</w:t>
            </w:r>
          </w:p>
        </w:tc>
        <w:tc>
          <w:tcPr>
            <w:tcW w:w="2409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包括纯氧舱</w:t>
            </w:r>
          </w:p>
        </w:tc>
        <w:tc>
          <w:tcPr>
            <w:tcW w:w="1418" w:type="dxa"/>
            <w:vAlign w:val="center"/>
          </w:tcPr>
          <w:p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Pr="00380D9C" w:rsidR="00BB5E9D" w:rsidP="00BB5E9D" w:rsidRDefault="00BB5E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次</w:t>
            </w:r>
          </w:p>
        </w:tc>
        <w:tc>
          <w:tcPr>
            <w:tcW w:w="1701" w:type="dxa"/>
            <w:vAlign w:val="center"/>
          </w:tcPr>
          <w:p w:rsidRPr="000D4405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Pr="00380D9C" w:rsidR="00BB5E9D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110</w:t>
            </w:r>
          </w:p>
        </w:tc>
        <w:tc>
          <w:tcPr>
            <w:tcW w:w="850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851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709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</w:tr>
      <w:tr w:rsidR="00BB5E9D" w:rsidTr="00380D9C">
        <w:tc>
          <w:tcPr>
            <w:tcW w:w="917" w:type="dxa"/>
            <w:vAlign w:val="center"/>
          </w:tcPr>
          <w:p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59" w:type="dxa"/>
            <w:vAlign w:val="center"/>
          </w:tcPr>
          <w:p w:rsidRPr="00380D9C" w:rsidR="00BB5E9D" w:rsidP="00BB5E9D" w:rsidRDefault="00BB5E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250306012</w:t>
            </w:r>
          </w:p>
        </w:tc>
        <w:tc>
          <w:tcPr>
            <w:tcW w:w="1560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B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型钠尿肽（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BNP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09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使用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TRIAGE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心梗、心衰测定诊断仪，使用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TRIAGE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专用测试板和双抗夹心免疫荧光法（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POCT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）定量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,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血样随到随做，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15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分钟出结果，心梗检测参照此项目。</w:t>
            </w:r>
          </w:p>
        </w:tc>
        <w:tc>
          <w:tcPr>
            <w:tcW w:w="1418" w:type="dxa"/>
            <w:vAlign w:val="center"/>
          </w:tcPr>
          <w:p w:rsidRPr="00BB5E9D"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Pr="00380D9C" w:rsidR="00BB5E9D" w:rsidP="00086D77" w:rsidRDefault="00BB5E9D">
            <w:pPr>
              <w:jc w:val="center"/>
              <w:rPr>
                <w:rFonts w:ascii="仿宋_GB2312" w:eastAsia="仿宋_GB2312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次</w:t>
            </w:r>
          </w:p>
        </w:tc>
        <w:tc>
          <w:tcPr>
            <w:tcW w:w="1701" w:type="dxa"/>
            <w:vAlign w:val="center"/>
          </w:tcPr>
          <w:p w:rsidRPr="000D4405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Pr="00380D9C" w:rsidR="00BB5E9D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210</w:t>
            </w:r>
          </w:p>
        </w:tc>
        <w:tc>
          <w:tcPr>
            <w:tcW w:w="850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189</w:t>
            </w:r>
          </w:p>
        </w:tc>
        <w:tc>
          <w:tcPr>
            <w:tcW w:w="851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168</w:t>
            </w:r>
          </w:p>
        </w:tc>
        <w:tc>
          <w:tcPr>
            <w:tcW w:w="709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</w:tr>
      <w:tr w:rsidR="00BB5E9D" w:rsidTr="00380D9C">
        <w:tc>
          <w:tcPr>
            <w:tcW w:w="917" w:type="dxa"/>
            <w:vAlign w:val="center"/>
          </w:tcPr>
          <w:p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459" w:type="dxa"/>
            <w:vAlign w:val="center"/>
          </w:tcPr>
          <w:p w:rsidRPr="00380D9C" w:rsidR="00BB5E9D" w:rsidP="00BB5E9D" w:rsidRDefault="00BB5E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250310054</w:t>
            </w:r>
          </w:p>
        </w:tc>
        <w:tc>
          <w:tcPr>
            <w:tcW w:w="1560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降钙素原检测</w:t>
            </w:r>
          </w:p>
        </w:tc>
        <w:tc>
          <w:tcPr>
            <w:tcW w:w="2409" w:type="dxa"/>
            <w:vAlign w:val="center"/>
          </w:tcPr>
          <w:p w:rsidRPr="00380D9C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Pr="00380D9C" w:rsidR="00BB5E9D" w:rsidP="00BB5E9D" w:rsidRDefault="00BB5E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项</w:t>
            </w:r>
          </w:p>
        </w:tc>
        <w:tc>
          <w:tcPr>
            <w:tcW w:w="1701" w:type="dxa"/>
            <w:vAlign w:val="center"/>
          </w:tcPr>
          <w:p w:rsidRPr="000D4405" w:rsidR="00BB5E9D" w:rsidP="00380D9C" w:rsidRDefault="00BB5E9D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0D4405">
              <w:rPr>
                <w:rFonts w:hint="eastAsia"/>
                <w:color w:val="000000"/>
                <w:sz w:val="16"/>
                <w:szCs w:val="16"/>
              </w:rPr>
              <w:t>定量检测</w:t>
            </w:r>
          </w:p>
        </w:tc>
        <w:tc>
          <w:tcPr>
            <w:tcW w:w="851" w:type="dxa"/>
            <w:vAlign w:val="center"/>
          </w:tcPr>
          <w:p w:rsidRPr="00380D9C" w:rsidR="00BB5E9D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851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709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Pr="00380D9C" w:rsidR="00BB5E9D" w:rsidP="00380D9C" w:rsidRDefault="00BB5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</w:tr>
      <w:tr w:rsidR="00BB5E9D" w:rsidTr="00380D9C">
        <w:tc>
          <w:tcPr>
            <w:tcW w:w="917" w:type="dxa"/>
            <w:vAlign w:val="center"/>
          </w:tcPr>
          <w:p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459" w:type="dxa"/>
            <w:vAlign w:val="center"/>
          </w:tcPr>
          <w:p w:rsidRPr="00380D9C" w:rsidR="00BB5E9D" w:rsidP="00380D9C" w:rsidRDefault="00380D9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250404011</w:t>
            </w:r>
          </w:p>
        </w:tc>
        <w:tc>
          <w:tcPr>
            <w:tcW w:w="1560" w:type="dxa"/>
            <w:vAlign w:val="center"/>
          </w:tcPr>
          <w:p w:rsidRPr="00380D9C" w:rsidR="00BB5E9D" w:rsidP="00380D9C" w:rsidRDefault="00380D9C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糖类抗原测定</w:t>
            </w:r>
          </w:p>
        </w:tc>
        <w:tc>
          <w:tcPr>
            <w:tcW w:w="2409" w:type="dxa"/>
            <w:vAlign w:val="center"/>
          </w:tcPr>
          <w:p w:rsidRPr="00380D9C" w:rsidR="00BB5E9D" w:rsidP="00380D9C" w:rsidRDefault="00380D9C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80D9C">
              <w:rPr>
                <w:rFonts w:hint="eastAsia"/>
                <w:color w:val="000000"/>
                <w:sz w:val="16"/>
                <w:szCs w:val="16"/>
              </w:rPr>
              <w:t>指各种免疫学方法。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CA-27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CA-29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CA-50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CA-125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CA15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CA130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CA19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9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CA24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CA72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4</w:t>
            </w:r>
            <w:r w:rsidRPr="00380D9C">
              <w:rPr>
                <w:rFonts w:hint="eastAsia"/>
                <w:color w:val="000000"/>
                <w:sz w:val="16"/>
                <w:szCs w:val="16"/>
              </w:rPr>
              <w:t>等分别参照执行</w:t>
            </w:r>
          </w:p>
        </w:tc>
        <w:tc>
          <w:tcPr>
            <w:tcW w:w="1418" w:type="dxa"/>
            <w:vAlign w:val="center"/>
          </w:tcPr>
          <w:p w:rsidRPr="00380D9C" w:rsidR="00BB5E9D" w:rsidP="00086D77" w:rsidRDefault="00BB5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Pr="00380D9C" w:rsidR="00380D9C" w:rsidP="00380D9C" w:rsidRDefault="00380D9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每种</w:t>
            </w:r>
          </w:p>
          <w:p w:rsidRPr="00380D9C" w:rsidR="00BB5E9D" w:rsidP="00380D9C" w:rsidRDefault="00380D9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 w:rsidRPr="00380D9C">
              <w:rPr>
                <w:rFonts w:hint="eastAsia" w:ascii="仿宋_GB2312" w:eastAsia="仿宋_GB2312"/>
                <w:color w:val="000000"/>
                <w:sz w:val="24"/>
              </w:rPr>
              <w:t>抗原</w:t>
            </w:r>
          </w:p>
        </w:tc>
        <w:tc>
          <w:tcPr>
            <w:tcW w:w="1701" w:type="dxa"/>
            <w:vAlign w:val="center"/>
          </w:tcPr>
          <w:p w:rsidRPr="000D4405" w:rsidR="00BB5E9D" w:rsidP="000D4405" w:rsidRDefault="00C3683B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每项测定计费一次；化学发光法</w:t>
            </w:r>
            <w:r w:rsidRPr="000D4405" w:rsidR="00380D9C">
              <w:rPr>
                <w:rFonts w:hint="eastAsia"/>
                <w:color w:val="000000"/>
                <w:sz w:val="16"/>
                <w:szCs w:val="16"/>
              </w:rPr>
              <w:t>收</w:t>
            </w:r>
            <w:r w:rsidRPr="000D4405" w:rsidR="003911FB">
              <w:rPr>
                <w:rFonts w:hint="eastAsia"/>
                <w:color w:val="000000"/>
                <w:sz w:val="16"/>
                <w:szCs w:val="16"/>
              </w:rPr>
              <w:t>60</w:t>
            </w:r>
            <w:r w:rsidRPr="000D4405" w:rsidR="003911FB">
              <w:rPr>
                <w:rFonts w:hint="eastAsia"/>
                <w:color w:val="000000"/>
                <w:sz w:val="16"/>
                <w:szCs w:val="16"/>
              </w:rPr>
              <w:t>元。</w:t>
            </w:r>
          </w:p>
        </w:tc>
        <w:tc>
          <w:tcPr>
            <w:tcW w:w="851" w:type="dxa"/>
            <w:vAlign w:val="center"/>
          </w:tcPr>
          <w:p w:rsidRPr="00380D9C" w:rsidR="00BB5E9D" w:rsidP="00380D9C" w:rsidRDefault="00380D9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Pr="00380D9C" w:rsidR="00BB5E9D" w:rsidP="00380D9C" w:rsidRDefault="00D679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Pr="00380D9C" w:rsidR="00BB5E9D" w:rsidP="00380D9C" w:rsidRDefault="00380D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Pr="00380D9C" w:rsidR="00BB5E9D" w:rsidP="00380D9C" w:rsidRDefault="00380D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D9C"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</w:tr>
    </w:tbl>
    <w:p w:rsidRPr="00CD0191" w:rsidR="00CD0191" w:rsidP="00CD0191" w:rsidRDefault="00CD0191">
      <w:pPr>
        <w:jc w:val="left"/>
        <w:rPr>
          <w:rFonts w:ascii="仿宋_GB2312" w:eastAsia="仿宋_GB2312"/>
          <w:sz w:val="32"/>
          <w:szCs w:val="32"/>
        </w:rPr>
      </w:pPr>
    </w:p>
    <w:sectPr w:rsidRPr="00CD0191" w:rsidR="00CD0191" w:rsidSect="00380D9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40" w:rsidRDefault="00424140" w:rsidP="00611ED7">
      <w:r>
        <w:separator/>
      </w:r>
    </w:p>
  </w:endnote>
  <w:endnote w:type="continuationSeparator" w:id="1">
    <w:p w:rsidR="00424140" w:rsidRDefault="00424140" w:rsidP="0061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40" w:rsidRDefault="00424140" w:rsidP="00611ED7">
      <w:r>
        <w:separator/>
      </w:r>
    </w:p>
  </w:footnote>
  <w:footnote w:type="continuationSeparator" w:id="1">
    <w:p w:rsidR="00424140" w:rsidRDefault="00424140" w:rsidP="00611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4A"/>
    <w:rsid w:val="00086D77"/>
    <w:rsid w:val="000D4405"/>
    <w:rsid w:val="00211758"/>
    <w:rsid w:val="00263C74"/>
    <w:rsid w:val="00314B35"/>
    <w:rsid w:val="00380D9C"/>
    <w:rsid w:val="003911FB"/>
    <w:rsid w:val="00424140"/>
    <w:rsid w:val="00451AFA"/>
    <w:rsid w:val="005A249D"/>
    <w:rsid w:val="005A2DCA"/>
    <w:rsid w:val="00611ED7"/>
    <w:rsid w:val="006D1E8F"/>
    <w:rsid w:val="007D1829"/>
    <w:rsid w:val="009E14D8"/>
    <w:rsid w:val="009E59BE"/>
    <w:rsid w:val="00A130F9"/>
    <w:rsid w:val="00B30044"/>
    <w:rsid w:val="00BB5E9D"/>
    <w:rsid w:val="00BE304A"/>
    <w:rsid w:val="00C13A95"/>
    <w:rsid w:val="00C14A1D"/>
    <w:rsid w:val="00C3683B"/>
    <w:rsid w:val="00CD0191"/>
    <w:rsid w:val="00D12DF0"/>
    <w:rsid w:val="00D27270"/>
    <w:rsid w:val="00D67960"/>
    <w:rsid w:val="00DB4CAE"/>
    <w:rsid w:val="00DC6545"/>
    <w:rsid w:val="00E7701A"/>
    <w:rsid w:val="00E824B7"/>
    <w:rsid w:val="00FD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E14D8"/>
    <w:rPr>
      <w:i/>
      <w:iCs/>
      <w:color w:val="808080" w:themeColor="text1" w:themeTint="7F"/>
    </w:rPr>
  </w:style>
  <w:style w:type="character" w:styleId="a4">
    <w:name w:val="Strong"/>
    <w:basedOn w:val="a0"/>
    <w:qFormat/>
    <w:rsid w:val="009E14D8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CD01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D0191"/>
    <w:rPr>
      <w:kern w:val="2"/>
      <w:sz w:val="21"/>
      <w:szCs w:val="24"/>
    </w:rPr>
  </w:style>
  <w:style w:type="table" w:styleId="a6">
    <w:name w:val="Table Grid"/>
    <w:basedOn w:val="a1"/>
    <w:uiPriority w:val="59"/>
    <w:rsid w:val="00CD01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611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11ED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11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11E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>china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2021-07-14T02:24:00Z</cp:lastPrinted>
  <dcterms:created xsi:type="dcterms:W3CDTF">2021-07-14T09:06:00Z</dcterms:created>
  <dcterms:modified xsi:type="dcterms:W3CDTF">2021-07-28T09:12:00Z</dcterms:modified>
</cp:coreProperties>
</file>