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53AE" w:rsidR="0004199F" w:rsidP="0004199F" w:rsidRDefault="0004199F">
      <w:pPr>
        <w:rPr>
          <w:rFonts w:ascii="Times New Roman" w:hAnsi="Times New Roman" w:eastAsia="宋体"/>
          <w:b/>
          <w:szCs w:val="21"/>
        </w:rPr>
      </w:pPr>
      <w:r w:rsidRPr="001953AE">
        <w:rPr>
          <w:rFonts w:ascii="Times New Roman" w:hAnsi="Times New Roman" w:eastAsia="宋体"/>
          <w:b/>
          <w:szCs w:val="21"/>
        </w:rPr>
        <w:t>附件：</w:t>
      </w:r>
      <w:proofErr w:type="gramStart"/>
      <w:r w:rsidRPr="001953AE" w:rsidR="00464C85">
        <w:rPr>
          <w:rFonts w:ascii="Times New Roman" w:hAnsi="Times New Roman" w:eastAsia="宋体"/>
          <w:b/>
          <w:szCs w:val="21"/>
        </w:rPr>
        <w:t>胰酶</w:t>
      </w:r>
      <w:r w:rsidRPr="001953AE" w:rsidR="00957DB9">
        <w:rPr>
          <w:rFonts w:ascii="Times New Roman" w:hAnsi="Times New Roman" w:eastAsia="宋体"/>
          <w:b/>
          <w:szCs w:val="21"/>
        </w:rPr>
        <w:t>肠溶</w:t>
      </w:r>
      <w:proofErr w:type="gramEnd"/>
      <w:r w:rsidRPr="001953AE" w:rsidR="00957DB9">
        <w:rPr>
          <w:rFonts w:ascii="Times New Roman" w:hAnsi="Times New Roman" w:eastAsia="宋体"/>
          <w:b/>
          <w:szCs w:val="21"/>
        </w:rPr>
        <w:t>片</w:t>
      </w:r>
      <w:r w:rsidRPr="001953AE" w:rsidR="00787AAA">
        <w:rPr>
          <w:rFonts w:ascii="Times New Roman" w:hAnsi="Times New Roman" w:eastAsia="宋体"/>
          <w:b/>
          <w:szCs w:val="21"/>
        </w:rPr>
        <w:t>药典标准修订</w:t>
      </w:r>
      <w:r w:rsidRPr="001953AE">
        <w:rPr>
          <w:rFonts w:ascii="Times New Roman" w:hAnsi="Times New Roman" w:eastAsia="宋体"/>
          <w:b/>
          <w:szCs w:val="21"/>
        </w:rPr>
        <w:t>草案公示稿</w:t>
      </w:r>
    </w:p>
    <w:p w:rsidRPr="001953AE" w:rsidR="0004199F" w:rsidP="0004199F" w:rsidRDefault="0004199F">
      <w:pPr>
        <w:jc w:val="left"/>
        <w:rPr>
          <w:rFonts w:ascii="Times New Roman" w:hAnsi="Times New Roman" w:eastAsia="宋体"/>
          <w:szCs w:val="21"/>
        </w:rPr>
      </w:pP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proofErr w:type="gramStart"/>
      <w:r w:rsidRPr="001953AE">
        <w:rPr>
          <w:rFonts w:ascii="Times New Roman" w:hAnsi="Times New Roman" w:eastAsia="宋体"/>
          <w:b/>
          <w:kern w:val="0"/>
          <w:sz w:val="24"/>
          <w:szCs w:val="24"/>
        </w:rPr>
        <w:t>胰酶肠溶</w:t>
      </w:r>
      <w:proofErr w:type="gramEnd"/>
      <w:r w:rsidRPr="001953AE">
        <w:rPr>
          <w:rFonts w:ascii="Times New Roman" w:hAnsi="Times New Roman" w:eastAsia="宋体"/>
          <w:b/>
          <w:kern w:val="0"/>
          <w:sz w:val="24"/>
          <w:szCs w:val="24"/>
        </w:rPr>
        <w:t>片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bCs/>
          <w:kern w:val="0"/>
          <w:szCs w:val="21"/>
        </w:rPr>
      </w:pPr>
      <w:proofErr w:type="spellStart"/>
      <w:r w:rsidRPr="001953AE">
        <w:rPr>
          <w:rFonts w:ascii="Times New Roman" w:hAnsi="Times New Roman" w:eastAsia="宋体"/>
          <w:kern w:val="0"/>
          <w:szCs w:val="21"/>
        </w:rPr>
        <w:t>Yimei</w:t>
      </w:r>
      <w:proofErr w:type="spellEnd"/>
      <w:r w:rsidRPr="001953AE">
        <w:rPr>
          <w:rFonts w:ascii="Times New Roman" w:hAnsi="Times New Roman" w:eastAsia="宋体"/>
          <w:kern w:val="0"/>
          <w:szCs w:val="21"/>
        </w:rPr>
        <w:t xml:space="preserve"> </w:t>
      </w:r>
      <w:proofErr w:type="spellStart"/>
      <w:r w:rsidRPr="001953AE">
        <w:rPr>
          <w:rFonts w:ascii="Times New Roman" w:hAnsi="Times New Roman" w:eastAsia="宋体"/>
          <w:kern w:val="0"/>
          <w:szCs w:val="21"/>
        </w:rPr>
        <w:t>Changrongpian</w:t>
      </w:r>
      <w:proofErr w:type="spellEnd"/>
    </w:p>
    <w:p w:rsidRPr="001953AE" w:rsidR="00787AAA" w:rsidP="00957DB9" w:rsidRDefault="00957DB9">
      <w:pPr>
        <w:snapToGrid w:val="0"/>
        <w:spacing w:line="288" w:lineRule="auto"/>
        <w:jc w:val="center"/>
        <w:rPr>
          <w:rFonts w:ascii="Times New Roman" w:hAnsi="Times New Roman" w:eastAsia="宋体"/>
          <w:b/>
          <w:szCs w:val="21"/>
        </w:rPr>
      </w:pPr>
      <w:bookmarkStart w:name="OLE_LINK3" w:id="0"/>
      <w:proofErr w:type="spellStart"/>
      <w:r w:rsidRPr="001953AE">
        <w:rPr>
          <w:rFonts w:ascii="Times New Roman" w:hAnsi="Times New Roman" w:eastAsia="宋体"/>
          <w:b/>
          <w:kern w:val="0"/>
          <w:szCs w:val="21"/>
        </w:rPr>
        <w:t>Pancreatin</w:t>
      </w:r>
      <w:bookmarkEnd w:id="0"/>
      <w:proofErr w:type="spellEnd"/>
      <w:r w:rsidRPr="001953AE">
        <w:rPr>
          <w:rFonts w:ascii="Times New Roman" w:hAnsi="Times New Roman" w:eastAsia="宋体"/>
          <w:b/>
          <w:kern w:val="0"/>
          <w:szCs w:val="21"/>
        </w:rPr>
        <w:t xml:space="preserve"> Enteric-coated Tablets</w:t>
      </w:r>
    </w:p>
    <w:p w:rsidRPr="001953AE" w:rsidR="00464C85" w:rsidP="00464C85" w:rsidRDefault="00464C8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szCs w:val="21"/>
        </w:rPr>
      </w:pP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1953AE">
        <w:rPr>
          <w:rFonts w:ascii="Times New Roman" w:hAnsi="Times New Roman" w:eastAsia="宋体"/>
          <w:kern w:val="0"/>
          <w:szCs w:val="21"/>
        </w:rPr>
        <w:t>本品按胰酶标示量计算，</w:t>
      </w:r>
      <w:r w:rsidRPr="001953AE">
        <w:rPr>
          <w:rFonts w:ascii="Times New Roman" w:hAnsi="Times New Roman" w:eastAsia="宋体"/>
          <w:kern w:val="0"/>
          <w:szCs w:val="21"/>
          <w:u w:val="single"/>
        </w:rPr>
        <w:t>不得低于标示量的</w:t>
      </w:r>
      <w:r w:rsidRPr="001953AE">
        <w:rPr>
          <w:rFonts w:ascii="Times New Roman" w:hAnsi="Times New Roman" w:eastAsia="宋体"/>
          <w:kern w:val="0"/>
          <w:szCs w:val="21"/>
          <w:u w:val="single"/>
        </w:rPr>
        <w:t>90</w:t>
      </w:r>
      <w:r w:rsidR="003A667F">
        <w:rPr>
          <w:rFonts w:ascii="Times New Roman" w:hAnsi="Times New Roman" w:eastAsia="宋体"/>
          <w:kern w:val="0"/>
          <w:szCs w:val="21"/>
          <w:u w:val="single"/>
        </w:rPr>
        <w:t>.0</w:t>
      </w:r>
      <w:r w:rsidRPr="001953AE">
        <w:rPr>
          <w:rFonts w:ascii="Times New Roman" w:hAnsi="Times New Roman" w:eastAsia="宋体"/>
          <w:kern w:val="0"/>
          <w:szCs w:val="21"/>
          <w:u w:val="single"/>
        </w:rPr>
        <w:t>%</w:t>
      </w:r>
      <w:r w:rsidRPr="001953AE">
        <w:rPr>
          <w:rFonts w:ascii="Times New Roman" w:hAnsi="Times New Roman" w:eastAsia="宋体"/>
          <w:kern w:val="0"/>
          <w:szCs w:val="21"/>
          <w:u w:val="single"/>
        </w:rPr>
        <w:t>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1953AE">
        <w:rPr>
          <w:rFonts w:ascii="Times New Roman" w:hAnsi="Times New Roman" w:eastAsia="宋体"/>
          <w:kern w:val="0"/>
          <w:szCs w:val="21"/>
        </w:rPr>
        <w:t>【</w:t>
      </w:r>
      <w:r w:rsidRPr="00185590">
        <w:rPr>
          <w:rFonts w:ascii="Times New Roman" w:hAnsi="Times New Roman" w:eastAsia="宋体"/>
          <w:b/>
          <w:kern w:val="0"/>
          <w:szCs w:val="21"/>
        </w:rPr>
        <w:t>性状</w:t>
      </w:r>
      <w:r w:rsidRPr="001953AE">
        <w:rPr>
          <w:rFonts w:ascii="Times New Roman" w:hAnsi="Times New Roman" w:eastAsia="宋体"/>
          <w:kern w:val="0"/>
          <w:szCs w:val="21"/>
        </w:rPr>
        <w:t>】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本品为肠溶片，除去肠溶衣后显白色至淡黄色。</w:t>
      </w:r>
    </w:p>
    <w:p w:rsidRPr="004C309D" w:rsidR="003352D9" w:rsidP="003352D9" w:rsidRDefault="00957DB9">
      <w:pPr>
        <w:widowControl/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/>
          <w:bCs/>
          <w:kern w:val="0"/>
          <w:szCs w:val="21"/>
          <w:u w:val="single"/>
        </w:rPr>
      </w:pPr>
      <w:r w:rsidRPr="001953AE">
        <w:rPr>
          <w:rFonts w:ascii="Times New Roman" w:hAnsi="Times New Roman" w:eastAsia="宋体"/>
          <w:kern w:val="0"/>
          <w:szCs w:val="21"/>
          <w:u w:val="single"/>
        </w:rPr>
        <w:t>【</w:t>
      </w:r>
      <w:r w:rsidRPr="00185590">
        <w:rPr>
          <w:rFonts w:ascii="Times New Roman" w:hAnsi="Times New Roman" w:eastAsia="宋体"/>
          <w:b/>
          <w:kern w:val="0"/>
          <w:szCs w:val="21"/>
          <w:u w:val="single"/>
        </w:rPr>
        <w:t>鉴别</w:t>
      </w:r>
      <w:r w:rsidRPr="001953AE">
        <w:rPr>
          <w:rFonts w:ascii="Times New Roman" w:hAnsi="Times New Roman" w:eastAsia="宋体"/>
          <w:kern w:val="0"/>
          <w:szCs w:val="21"/>
          <w:u w:val="single"/>
        </w:rPr>
        <w:t>】</w:t>
      </w:r>
      <w:r w:rsidRPr="004C309D" w:rsidR="003352D9">
        <w:rPr>
          <w:rFonts w:ascii="Times New Roman" w:hAnsi="Times New Roman" w:eastAsia="宋体"/>
          <w:kern w:val="0"/>
          <w:szCs w:val="21"/>
          <w:u w:val="single"/>
        </w:rPr>
        <w:t>（</w:t>
      </w:r>
      <w:r w:rsidRPr="004C309D" w:rsidR="003352D9">
        <w:rPr>
          <w:rFonts w:ascii="Times New Roman" w:hAnsi="Times New Roman" w:eastAsia="宋体"/>
          <w:kern w:val="0"/>
          <w:szCs w:val="21"/>
          <w:u w:val="single"/>
        </w:rPr>
        <w:t>1</w:t>
      </w:r>
      <w:r w:rsidRPr="004C309D" w:rsidR="003352D9">
        <w:rPr>
          <w:rFonts w:ascii="Times New Roman" w:hAnsi="Times New Roman" w:eastAsia="宋体"/>
          <w:kern w:val="0"/>
          <w:szCs w:val="21"/>
          <w:u w:val="single"/>
        </w:rPr>
        <w:t>）</w:t>
      </w:r>
      <w:r w:rsidR="003352D9">
        <w:rPr>
          <w:rFonts w:hint="eastAsia" w:ascii="Times New Roman" w:hAnsi="Times New Roman" w:eastAsia="宋体"/>
          <w:kern w:val="0"/>
          <w:szCs w:val="21"/>
          <w:u w:val="single"/>
        </w:rPr>
        <w:t>取本品，</w:t>
      </w:r>
      <w:r w:rsidR="003352D9">
        <w:rPr>
          <w:rFonts w:ascii="Times New Roman" w:hAnsi="Times New Roman" w:eastAsia="宋体"/>
          <w:kern w:val="0"/>
          <w:szCs w:val="21"/>
          <w:u w:val="single"/>
        </w:rPr>
        <w:t>照效价测定</w:t>
      </w:r>
      <w:r w:rsidR="003352D9">
        <w:rPr>
          <w:rFonts w:hint="eastAsia" w:ascii="Times New Roman" w:hAnsi="Times New Roman" w:eastAsia="宋体"/>
          <w:kern w:val="0"/>
          <w:szCs w:val="21"/>
          <w:u w:val="single"/>
        </w:rPr>
        <w:t>项</w:t>
      </w:r>
      <w:r w:rsidR="003352D9">
        <w:rPr>
          <w:rFonts w:ascii="Times New Roman" w:hAnsi="Times New Roman" w:eastAsia="宋体"/>
          <w:kern w:val="0"/>
          <w:szCs w:val="21"/>
          <w:u w:val="single"/>
        </w:rPr>
        <w:t>胰蛋白酶方法检查，胰蛋白酶活力应呈阳性。</w:t>
      </w:r>
    </w:p>
    <w:p w:rsidR="003352D9" w:rsidP="003352D9" w:rsidRDefault="003352D9">
      <w:pPr>
        <w:snapToGrid w:val="0"/>
        <w:spacing w:line="360" w:lineRule="auto"/>
        <w:ind w:firstLine="420" w:firstLineChars="200"/>
        <w:rPr>
          <w:rFonts w:ascii="Times New Roman" w:hAnsi="Times New Roman" w:eastAsia="宋体"/>
          <w:kern w:val="0"/>
          <w:szCs w:val="21"/>
          <w:u w:val="single"/>
        </w:rPr>
      </w:pPr>
      <w:r w:rsidRPr="004C309D">
        <w:rPr>
          <w:rFonts w:ascii="Times New Roman" w:hAnsi="Times New Roman" w:eastAsia="宋体"/>
          <w:kern w:val="0"/>
          <w:szCs w:val="21"/>
          <w:u w:val="single"/>
        </w:rPr>
        <w:t>（</w:t>
      </w:r>
      <w:r w:rsidRPr="004C309D">
        <w:rPr>
          <w:rFonts w:ascii="Times New Roman" w:hAnsi="Times New Roman" w:eastAsia="宋体"/>
          <w:kern w:val="0"/>
          <w:szCs w:val="21"/>
          <w:u w:val="single"/>
        </w:rPr>
        <w:t>2</w:t>
      </w:r>
      <w:r w:rsidRPr="004C309D">
        <w:rPr>
          <w:rFonts w:ascii="Times New Roman" w:hAnsi="Times New Roman" w:eastAsia="宋体"/>
          <w:kern w:val="0"/>
          <w:szCs w:val="21"/>
          <w:u w:val="single"/>
        </w:rPr>
        <w:t>）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取本品，</w:t>
      </w:r>
      <w:r>
        <w:rPr>
          <w:rFonts w:ascii="Times New Roman" w:hAnsi="Times New Roman" w:eastAsia="宋体"/>
          <w:kern w:val="0"/>
          <w:szCs w:val="21"/>
          <w:u w:val="single"/>
        </w:rPr>
        <w:t>照效价测定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项</w:t>
      </w:r>
      <w:r>
        <w:rPr>
          <w:rFonts w:ascii="Times New Roman" w:hAnsi="Times New Roman" w:eastAsia="宋体"/>
          <w:kern w:val="0"/>
          <w:szCs w:val="21"/>
          <w:u w:val="single"/>
        </w:rPr>
        <w:t>胰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淀粉</w:t>
      </w:r>
      <w:r>
        <w:rPr>
          <w:rFonts w:ascii="Times New Roman" w:hAnsi="Times New Roman" w:eastAsia="宋体"/>
          <w:kern w:val="0"/>
          <w:szCs w:val="21"/>
          <w:u w:val="single"/>
        </w:rPr>
        <w:t>酶方法检查，胰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淀粉</w:t>
      </w:r>
      <w:r>
        <w:rPr>
          <w:rFonts w:ascii="Times New Roman" w:hAnsi="Times New Roman" w:eastAsia="宋体"/>
          <w:kern w:val="0"/>
          <w:szCs w:val="21"/>
          <w:u w:val="single"/>
        </w:rPr>
        <w:t>酶活力应呈阳性。</w:t>
      </w:r>
    </w:p>
    <w:p w:rsidR="003352D9" w:rsidP="003352D9" w:rsidRDefault="003352D9">
      <w:pPr>
        <w:widowControl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  <w:u w:val="single"/>
        </w:rPr>
      </w:pPr>
      <w:r>
        <w:rPr>
          <w:rFonts w:hint="eastAsia" w:ascii="Times New Roman" w:hAnsi="Times New Roman" w:eastAsia="宋体"/>
          <w:kern w:val="0"/>
          <w:szCs w:val="21"/>
          <w:u w:val="single"/>
        </w:rPr>
        <w:t>（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3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）取本品，</w:t>
      </w:r>
      <w:r>
        <w:rPr>
          <w:rFonts w:ascii="Times New Roman" w:hAnsi="Times New Roman" w:eastAsia="宋体"/>
          <w:kern w:val="0"/>
          <w:szCs w:val="21"/>
          <w:u w:val="single"/>
        </w:rPr>
        <w:t>照效价测定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项</w:t>
      </w:r>
      <w:r>
        <w:rPr>
          <w:rFonts w:ascii="Times New Roman" w:hAnsi="Times New Roman" w:eastAsia="宋体"/>
          <w:kern w:val="0"/>
          <w:szCs w:val="21"/>
          <w:u w:val="single"/>
        </w:rPr>
        <w:t>胰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脂肪</w:t>
      </w:r>
      <w:r>
        <w:rPr>
          <w:rFonts w:ascii="Times New Roman" w:hAnsi="Times New Roman" w:eastAsia="宋体"/>
          <w:kern w:val="0"/>
          <w:szCs w:val="21"/>
          <w:u w:val="single"/>
        </w:rPr>
        <w:t>酶方法检查，胰</w:t>
      </w:r>
      <w:r>
        <w:rPr>
          <w:rFonts w:hint="eastAsia" w:ascii="Times New Roman" w:hAnsi="Times New Roman" w:eastAsia="宋体"/>
          <w:kern w:val="0"/>
          <w:szCs w:val="21"/>
          <w:u w:val="single"/>
        </w:rPr>
        <w:t>脂肪</w:t>
      </w:r>
      <w:r>
        <w:rPr>
          <w:rFonts w:ascii="Times New Roman" w:hAnsi="Times New Roman" w:eastAsia="宋体"/>
          <w:kern w:val="0"/>
          <w:szCs w:val="21"/>
          <w:u w:val="single"/>
        </w:rPr>
        <w:t>酶活力应呈阳性。</w:t>
      </w:r>
    </w:p>
    <w:p w:rsidRPr="001953AE" w:rsidR="00957DB9" w:rsidP="005A6E63" w:rsidRDefault="00957DB9">
      <w:pPr>
        <w:widowControl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kern w:val="0"/>
          <w:szCs w:val="21"/>
        </w:rPr>
        <w:t>【</w:t>
      </w:r>
      <w:r w:rsidRPr="00185590">
        <w:rPr>
          <w:rFonts w:ascii="Times New Roman" w:hAnsi="Times New Roman" w:eastAsia="宋体"/>
          <w:b/>
          <w:kern w:val="0"/>
          <w:szCs w:val="21"/>
        </w:rPr>
        <w:t>检查</w:t>
      </w:r>
      <w:r w:rsidRPr="001953AE">
        <w:rPr>
          <w:rFonts w:ascii="Times New Roman" w:hAnsi="Times New Roman" w:eastAsia="宋体"/>
          <w:kern w:val="0"/>
          <w:szCs w:val="21"/>
        </w:rPr>
        <w:t>】</w:t>
      </w:r>
      <w:r w:rsidRPr="001953AE">
        <w:rPr>
          <w:rFonts w:ascii="Times New Roman" w:hAnsi="Times New Roman" w:eastAsia="宋体"/>
          <w:kern w:val="0"/>
          <w:szCs w:val="21"/>
        </w:rPr>
        <w:t xml:space="preserve"> </w:t>
      </w:r>
      <w:r w:rsidRPr="00185590">
        <w:rPr>
          <w:rFonts w:ascii="Times New Roman" w:hAnsi="Times New Roman" w:eastAsia="宋体"/>
          <w:b/>
          <w:kern w:val="0"/>
          <w:szCs w:val="21"/>
          <w:u w:val="single"/>
        </w:rPr>
        <w:t>溶出度</w:t>
      </w:r>
      <w:r w:rsidRPr="001953AE">
        <w:rPr>
          <w:rFonts w:ascii="Times New Roman" w:hAnsi="Times New Roman" w:eastAsia="宋体"/>
          <w:kern w:val="0"/>
          <w:szCs w:val="21"/>
          <w:u w:val="single"/>
        </w:rPr>
        <w:t xml:space="preserve">  </w:t>
      </w:r>
      <w:r w:rsidRPr="001953AE">
        <w:rPr>
          <w:rFonts w:ascii="Times New Roman" w:hAnsi="Times New Roman" w:eastAsia="宋体"/>
          <w:szCs w:val="21"/>
          <w:u w:val="single"/>
        </w:rPr>
        <w:t>溶出度与释放度测定法（通则</w:t>
      </w:r>
      <w:r w:rsidRPr="001953AE">
        <w:rPr>
          <w:rFonts w:ascii="Times New Roman" w:hAnsi="Times New Roman" w:eastAsia="宋体"/>
          <w:szCs w:val="21"/>
          <w:u w:val="single"/>
        </w:rPr>
        <w:t>0931</w:t>
      </w:r>
      <w:r w:rsidRPr="001953AE">
        <w:rPr>
          <w:rFonts w:ascii="Times New Roman" w:hAnsi="Times New Roman" w:eastAsia="宋体"/>
          <w:szCs w:val="21"/>
          <w:u w:val="single"/>
        </w:rPr>
        <w:t>第一法方法</w:t>
      </w:r>
      <w:r w:rsidRPr="001953AE">
        <w:rPr>
          <w:rFonts w:ascii="Times New Roman" w:hAnsi="Times New Roman" w:eastAsia="宋体"/>
          <w:szCs w:val="21"/>
          <w:u w:val="single"/>
        </w:rPr>
        <w:t>2</w:t>
      </w:r>
      <w:r w:rsidRPr="001953AE">
        <w:rPr>
          <w:rFonts w:ascii="Times New Roman" w:hAnsi="Times New Roman" w:eastAsia="宋体"/>
          <w:szCs w:val="21"/>
          <w:u w:val="single"/>
        </w:rPr>
        <w:t>）测定。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szCs w:val="21"/>
          <w:u w:val="single"/>
        </w:rPr>
        <w:t>酸中溶出量</w:t>
      </w:r>
      <w:r w:rsidRPr="001953AE">
        <w:rPr>
          <w:rFonts w:ascii="Times New Roman" w:hAnsi="Times New Roman" w:eastAsia="宋体"/>
          <w:szCs w:val="21"/>
          <w:u w:val="single"/>
        </w:rPr>
        <w:t xml:space="preserve"> 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szCs w:val="21"/>
          <w:u w:val="single"/>
        </w:rPr>
        <w:t>溶出条件</w:t>
      </w:r>
      <w:r w:rsidRPr="001953AE">
        <w:rPr>
          <w:rFonts w:ascii="Times New Roman" w:hAnsi="Times New Roman" w:eastAsia="宋体"/>
          <w:szCs w:val="21"/>
          <w:u w:val="single"/>
        </w:rPr>
        <w:t xml:space="preserve">  </w:t>
      </w:r>
      <w:r w:rsidRPr="001953AE">
        <w:rPr>
          <w:rFonts w:ascii="Times New Roman" w:hAnsi="Times New Roman" w:eastAsia="宋体"/>
          <w:szCs w:val="21"/>
          <w:u w:val="single"/>
        </w:rPr>
        <w:t>以</w:t>
      </w:r>
      <w:r w:rsidRPr="001953AE">
        <w:rPr>
          <w:rFonts w:ascii="Times New Roman" w:hAnsi="Times New Roman" w:eastAsia="宋体"/>
          <w:szCs w:val="21"/>
          <w:u w:val="single"/>
        </w:rPr>
        <w:t>0.1mol/L</w:t>
      </w:r>
      <w:r w:rsidRPr="001953AE">
        <w:rPr>
          <w:rFonts w:ascii="Times New Roman" w:hAnsi="Times New Roman" w:eastAsia="宋体"/>
          <w:szCs w:val="21"/>
          <w:u w:val="single"/>
        </w:rPr>
        <w:t>盐酸溶液</w:t>
      </w:r>
      <w:r w:rsidRPr="001953AE">
        <w:rPr>
          <w:rFonts w:ascii="Times New Roman" w:hAnsi="Times New Roman" w:eastAsia="宋体"/>
          <w:szCs w:val="21"/>
          <w:u w:val="single"/>
        </w:rPr>
        <w:t>900ml</w:t>
      </w:r>
      <w:r w:rsidRPr="001953AE">
        <w:rPr>
          <w:rFonts w:ascii="Times New Roman" w:hAnsi="Times New Roman" w:eastAsia="宋体"/>
          <w:szCs w:val="21"/>
          <w:u w:val="single"/>
        </w:rPr>
        <w:t>为溶出介质，转速为每分钟</w:t>
      </w:r>
      <w:r w:rsidRPr="001953AE">
        <w:rPr>
          <w:rFonts w:ascii="Times New Roman" w:hAnsi="Times New Roman" w:eastAsia="宋体"/>
          <w:szCs w:val="21"/>
          <w:u w:val="single"/>
        </w:rPr>
        <w:t>100</w:t>
      </w:r>
      <w:r w:rsidRPr="001953AE">
        <w:rPr>
          <w:rFonts w:ascii="Times New Roman" w:hAnsi="Times New Roman" w:eastAsia="宋体"/>
          <w:szCs w:val="21"/>
          <w:u w:val="single"/>
        </w:rPr>
        <w:t>转，依法操作，经</w:t>
      </w:r>
      <w:r w:rsidRPr="001953AE">
        <w:rPr>
          <w:rFonts w:ascii="Times New Roman" w:hAnsi="Times New Roman" w:eastAsia="宋体"/>
          <w:szCs w:val="21"/>
          <w:u w:val="single"/>
        </w:rPr>
        <w:t>2</w:t>
      </w:r>
      <w:r w:rsidRPr="001953AE">
        <w:rPr>
          <w:rFonts w:ascii="Times New Roman" w:hAnsi="Times New Roman" w:eastAsia="宋体"/>
          <w:szCs w:val="21"/>
          <w:u w:val="single"/>
        </w:rPr>
        <w:t>小时时，立即将</w:t>
      </w:r>
      <w:proofErr w:type="gramStart"/>
      <w:r w:rsidRPr="001953AE">
        <w:rPr>
          <w:rFonts w:ascii="Times New Roman" w:hAnsi="Times New Roman" w:eastAsia="宋体"/>
          <w:szCs w:val="21"/>
          <w:u w:val="single"/>
        </w:rPr>
        <w:t>转篮升</w:t>
      </w:r>
      <w:proofErr w:type="gramEnd"/>
      <w:r w:rsidRPr="001953AE">
        <w:rPr>
          <w:rFonts w:ascii="Times New Roman" w:hAnsi="Times New Roman" w:eastAsia="宋体"/>
          <w:szCs w:val="21"/>
          <w:u w:val="single"/>
        </w:rPr>
        <w:t>出液面，弃去各溶出杯中的酸液。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szCs w:val="21"/>
          <w:u w:val="single"/>
        </w:rPr>
        <w:t>限度</w:t>
      </w:r>
      <w:r w:rsidRPr="001953AE">
        <w:rPr>
          <w:rFonts w:ascii="Times New Roman" w:hAnsi="Times New Roman" w:eastAsia="宋体"/>
          <w:szCs w:val="21"/>
          <w:u w:val="single"/>
        </w:rPr>
        <w:t xml:space="preserve">  </w:t>
      </w:r>
      <w:r w:rsidRPr="001953AE">
        <w:rPr>
          <w:rFonts w:ascii="Times New Roman" w:hAnsi="Times New Roman" w:eastAsia="宋体"/>
          <w:szCs w:val="21"/>
          <w:u w:val="single"/>
        </w:rPr>
        <w:t>供试片均不得有裂缝或崩解现象。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szCs w:val="21"/>
          <w:u w:val="single"/>
        </w:rPr>
        <w:t>缓冲液中溶出量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szCs w:val="21"/>
          <w:u w:val="single"/>
        </w:rPr>
        <w:t>溶出条件</w:t>
      </w:r>
      <w:r w:rsidRPr="001953AE">
        <w:rPr>
          <w:rFonts w:ascii="Times New Roman" w:hAnsi="Times New Roman" w:eastAsia="宋体"/>
          <w:szCs w:val="21"/>
          <w:u w:val="single"/>
        </w:rPr>
        <w:t xml:space="preserve"> </w:t>
      </w:r>
      <w:r w:rsidR="003352D9">
        <w:rPr>
          <w:rFonts w:ascii="Times New Roman" w:hAnsi="Times New Roman" w:eastAsia="宋体"/>
          <w:szCs w:val="21"/>
          <w:u w:val="single"/>
        </w:rPr>
        <w:t xml:space="preserve"> </w:t>
      </w:r>
      <w:r w:rsidR="003352D9">
        <w:rPr>
          <w:rFonts w:hint="eastAsia" w:ascii="Times New Roman" w:hAnsi="Times New Roman" w:eastAsia="宋体"/>
          <w:szCs w:val="21"/>
          <w:u w:val="single"/>
        </w:rPr>
        <w:t>在</w:t>
      </w:r>
      <w:r w:rsidR="003352D9">
        <w:rPr>
          <w:rFonts w:ascii="Times New Roman" w:hAnsi="Times New Roman" w:eastAsia="宋体"/>
          <w:szCs w:val="21"/>
          <w:u w:val="single"/>
        </w:rPr>
        <w:t>弃去酸液后的各溶出</w:t>
      </w:r>
      <w:r w:rsidR="003352D9">
        <w:rPr>
          <w:rFonts w:hint="eastAsia" w:ascii="Times New Roman" w:hAnsi="Times New Roman" w:eastAsia="宋体"/>
          <w:szCs w:val="21"/>
          <w:u w:val="single"/>
        </w:rPr>
        <w:t>杯</w:t>
      </w:r>
      <w:r w:rsidR="003352D9">
        <w:rPr>
          <w:rFonts w:ascii="Times New Roman" w:hAnsi="Times New Roman" w:eastAsia="宋体"/>
          <w:szCs w:val="21"/>
          <w:u w:val="single"/>
        </w:rPr>
        <w:t>中，</w:t>
      </w:r>
      <w:r w:rsidRPr="001953AE">
        <w:rPr>
          <w:rFonts w:ascii="Times New Roman" w:hAnsi="Times New Roman" w:eastAsia="宋体"/>
          <w:szCs w:val="21"/>
          <w:u w:val="single"/>
        </w:rPr>
        <w:t>随即加入预热至</w:t>
      </w:r>
      <w:r w:rsidRPr="001953AE">
        <w:rPr>
          <w:rFonts w:ascii="Times New Roman" w:hAnsi="Times New Roman" w:eastAsia="宋体"/>
          <w:szCs w:val="21"/>
          <w:u w:val="single"/>
        </w:rPr>
        <w:t>37</w:t>
      </w:r>
      <w:r w:rsidRPr="001953AE">
        <w:rPr>
          <w:rFonts w:hint="eastAsia" w:ascii="宋体" w:hAnsi="宋体" w:eastAsia="宋体" w:cs="宋体"/>
          <w:szCs w:val="21"/>
          <w:u w:val="single"/>
        </w:rPr>
        <w:t>℃</w:t>
      </w:r>
      <w:r w:rsidRPr="001953AE">
        <w:rPr>
          <w:rFonts w:ascii="Times New Roman" w:hAnsi="Times New Roman" w:eastAsia="宋体"/>
          <w:szCs w:val="21"/>
          <w:u w:val="single"/>
        </w:rPr>
        <w:t>±0.5</w:t>
      </w:r>
      <w:r w:rsidRPr="001953AE">
        <w:rPr>
          <w:rFonts w:hint="eastAsia" w:ascii="宋体" w:hAnsi="宋体" w:eastAsia="宋体" w:cs="宋体"/>
          <w:szCs w:val="21"/>
          <w:u w:val="single"/>
        </w:rPr>
        <w:t>℃</w:t>
      </w:r>
      <w:r w:rsidRPr="001953AE">
        <w:rPr>
          <w:rFonts w:ascii="Times New Roman" w:hAnsi="Times New Roman" w:eastAsia="宋体"/>
          <w:szCs w:val="21"/>
          <w:u w:val="single"/>
        </w:rPr>
        <w:t>的磷酸盐缓冲液（</w:t>
      </w:r>
      <w:r w:rsidRPr="001953AE">
        <w:rPr>
          <w:rFonts w:ascii="Times New Roman" w:hAnsi="Times New Roman" w:eastAsia="宋体"/>
          <w:szCs w:val="21"/>
          <w:u w:val="single"/>
        </w:rPr>
        <w:t>pH6.8</w:t>
      </w:r>
      <w:r w:rsidRPr="001953AE">
        <w:rPr>
          <w:rFonts w:ascii="Times New Roman" w:hAnsi="Times New Roman" w:eastAsia="宋体"/>
          <w:szCs w:val="21"/>
          <w:u w:val="single"/>
        </w:rPr>
        <w:t>）</w:t>
      </w:r>
      <w:r w:rsidRPr="001953AE">
        <w:rPr>
          <w:rFonts w:ascii="Times New Roman" w:hAnsi="Times New Roman" w:eastAsia="宋体"/>
          <w:szCs w:val="21"/>
          <w:u w:val="single"/>
        </w:rPr>
        <w:t>900ml</w:t>
      </w:r>
      <w:r w:rsidRPr="001953AE">
        <w:rPr>
          <w:rFonts w:ascii="Times New Roman" w:hAnsi="Times New Roman" w:eastAsia="宋体"/>
          <w:szCs w:val="21"/>
          <w:u w:val="single"/>
        </w:rPr>
        <w:t>作为溶出介质，转速不变，继续依法操作，经</w:t>
      </w:r>
      <w:r w:rsidRPr="001953AE">
        <w:rPr>
          <w:rFonts w:ascii="Times New Roman" w:hAnsi="Times New Roman" w:eastAsia="宋体"/>
          <w:szCs w:val="21"/>
          <w:u w:val="single"/>
        </w:rPr>
        <w:t>60</w:t>
      </w:r>
      <w:r w:rsidRPr="001953AE">
        <w:rPr>
          <w:rFonts w:ascii="Times New Roman" w:hAnsi="Times New Roman" w:eastAsia="宋体"/>
          <w:szCs w:val="21"/>
          <w:u w:val="single"/>
        </w:rPr>
        <w:t>分钟时取样。</w:t>
      </w:r>
    </w:p>
    <w:p w:rsidRPr="004D1B92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proofErr w:type="gramStart"/>
      <w:r w:rsidRPr="004D1B92">
        <w:rPr>
          <w:rFonts w:ascii="Times New Roman" w:hAnsi="Times New Roman" w:eastAsia="宋体"/>
          <w:szCs w:val="21"/>
          <w:u w:val="single"/>
        </w:rPr>
        <w:t>供试品溶液</w:t>
      </w:r>
      <w:proofErr w:type="gramEnd"/>
      <w:r w:rsidRPr="004D1B92">
        <w:rPr>
          <w:rFonts w:ascii="Times New Roman" w:hAnsi="Times New Roman" w:eastAsia="宋体"/>
          <w:szCs w:val="21"/>
          <w:u w:val="single"/>
        </w:rPr>
        <w:t xml:space="preserve">  </w:t>
      </w:r>
      <w:r w:rsidRPr="004D1B92">
        <w:rPr>
          <w:rFonts w:ascii="Times New Roman" w:hAnsi="Times New Roman" w:eastAsia="宋体"/>
          <w:szCs w:val="21"/>
          <w:u w:val="single"/>
        </w:rPr>
        <w:t>取溶出液</w:t>
      </w:r>
      <w:r w:rsidRPr="004D1B92" w:rsidR="00F60DC7">
        <w:rPr>
          <w:rFonts w:hint="eastAsia" w:ascii="Times New Roman" w:hAnsi="Times New Roman" w:eastAsia="宋体"/>
          <w:szCs w:val="21"/>
          <w:u w:val="single"/>
        </w:rPr>
        <w:t>，滤过</w:t>
      </w:r>
      <w:r w:rsidRPr="004D1B92" w:rsidR="00F60DC7">
        <w:rPr>
          <w:rFonts w:ascii="Times New Roman" w:hAnsi="Times New Roman" w:eastAsia="宋体"/>
          <w:szCs w:val="21"/>
          <w:u w:val="single"/>
        </w:rPr>
        <w:t>，精密</w:t>
      </w:r>
      <w:proofErr w:type="gramStart"/>
      <w:r w:rsidRPr="004D1B92" w:rsidR="00F60DC7">
        <w:rPr>
          <w:rFonts w:ascii="Times New Roman" w:hAnsi="Times New Roman" w:eastAsia="宋体"/>
          <w:szCs w:val="21"/>
          <w:u w:val="single"/>
        </w:rPr>
        <w:t>量取续滤液</w:t>
      </w:r>
      <w:proofErr w:type="gramEnd"/>
      <w:r w:rsidRPr="004D1B92">
        <w:rPr>
          <w:rFonts w:ascii="Times New Roman" w:hAnsi="Times New Roman" w:eastAsia="宋体"/>
          <w:szCs w:val="21"/>
          <w:u w:val="single"/>
        </w:rPr>
        <w:t>适量，用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磷酸盐缓冲液（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pH6.8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4D1B92">
        <w:rPr>
          <w:rFonts w:ascii="Times New Roman" w:hAnsi="Times New Roman" w:eastAsia="宋体"/>
          <w:szCs w:val="21"/>
          <w:u w:val="single"/>
        </w:rPr>
        <w:t>定量稀释制成每</w:t>
      </w:r>
      <w:r w:rsidRPr="004D1B92">
        <w:rPr>
          <w:rFonts w:ascii="Times New Roman" w:hAnsi="Times New Roman" w:eastAsia="宋体"/>
          <w:szCs w:val="21"/>
          <w:u w:val="single"/>
        </w:rPr>
        <w:t>1ml</w:t>
      </w:r>
      <w:r w:rsidRPr="004D1B92">
        <w:rPr>
          <w:rFonts w:ascii="Times New Roman" w:hAnsi="Times New Roman" w:eastAsia="宋体"/>
          <w:szCs w:val="21"/>
          <w:u w:val="single"/>
        </w:rPr>
        <w:t>中约含胰蛋白酶</w:t>
      </w:r>
      <w:r w:rsidRPr="004D1B92">
        <w:rPr>
          <w:rFonts w:ascii="Times New Roman" w:hAnsi="Times New Roman" w:eastAsia="宋体"/>
          <w:szCs w:val="21"/>
          <w:u w:val="single"/>
        </w:rPr>
        <w:t>0.12</w:t>
      </w:r>
      <w:r w:rsidRPr="004D1B92">
        <w:rPr>
          <w:rFonts w:ascii="Times New Roman" w:hAnsi="Times New Roman" w:eastAsia="宋体"/>
          <w:szCs w:val="21"/>
          <w:u w:val="single"/>
        </w:rPr>
        <w:t>单位的溶液。</w:t>
      </w:r>
    </w:p>
    <w:p w:rsidRPr="004D1B92" w:rsidR="004D1B92" w:rsidP="004D1B92" w:rsidRDefault="004D1B92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4D1B92">
        <w:rPr>
          <w:rFonts w:ascii="Times New Roman" w:hAnsi="Times New Roman" w:eastAsia="宋体"/>
          <w:szCs w:val="21"/>
          <w:u w:val="single"/>
        </w:rPr>
        <w:t>对照溶液</w:t>
      </w:r>
      <w:r w:rsidRPr="004D1B92">
        <w:rPr>
          <w:rFonts w:ascii="Times New Roman" w:hAnsi="Times New Roman" w:eastAsia="宋体"/>
          <w:szCs w:val="21"/>
          <w:u w:val="single"/>
        </w:rPr>
        <w:t xml:space="preserve">  </w:t>
      </w:r>
      <w:r w:rsidRPr="004D1B92">
        <w:rPr>
          <w:rFonts w:ascii="Times New Roman" w:hAnsi="Times New Roman" w:eastAsia="宋体"/>
          <w:szCs w:val="21"/>
          <w:u w:val="single"/>
        </w:rPr>
        <w:t>取本品</w:t>
      </w:r>
      <w:r w:rsidRPr="004D1B92">
        <w:rPr>
          <w:rFonts w:ascii="Times New Roman" w:hAnsi="Times New Roman" w:eastAsia="宋体"/>
          <w:szCs w:val="21"/>
          <w:u w:val="single"/>
        </w:rPr>
        <w:t>5</w:t>
      </w:r>
      <w:r w:rsidRPr="004D1B92">
        <w:rPr>
          <w:rFonts w:ascii="Times New Roman" w:hAnsi="Times New Roman" w:eastAsia="宋体"/>
          <w:szCs w:val="21"/>
          <w:u w:val="single"/>
        </w:rPr>
        <w:t>片，除去糖衣，研细，加磷酸盐缓冲液（</w:t>
      </w:r>
      <w:r w:rsidRPr="004D1B92">
        <w:rPr>
          <w:rFonts w:ascii="Times New Roman" w:hAnsi="Times New Roman" w:eastAsia="宋体"/>
          <w:szCs w:val="21"/>
          <w:u w:val="single"/>
        </w:rPr>
        <w:t>pH6.8</w:t>
      </w:r>
      <w:r w:rsidRPr="004D1B92">
        <w:rPr>
          <w:rFonts w:ascii="Times New Roman" w:hAnsi="Times New Roman" w:eastAsia="宋体"/>
          <w:szCs w:val="21"/>
          <w:u w:val="single"/>
        </w:rPr>
        <w:t>）适量，研磨均匀，移至</w:t>
      </w:r>
      <w:r w:rsidRPr="004D1B92">
        <w:rPr>
          <w:rFonts w:ascii="Times New Roman" w:hAnsi="Times New Roman" w:eastAsia="宋体"/>
          <w:szCs w:val="21"/>
          <w:u w:val="single"/>
        </w:rPr>
        <w:t>200ml</w:t>
      </w:r>
      <w:r w:rsidRPr="004D1B92">
        <w:rPr>
          <w:rFonts w:ascii="Times New Roman" w:hAnsi="Times New Roman" w:eastAsia="宋体"/>
          <w:szCs w:val="21"/>
          <w:u w:val="single"/>
        </w:rPr>
        <w:t>量瓶中，用磷酸盐缓冲液（</w:t>
      </w:r>
      <w:r w:rsidRPr="004D1B92">
        <w:rPr>
          <w:rFonts w:ascii="Times New Roman" w:hAnsi="Times New Roman" w:eastAsia="宋体"/>
          <w:szCs w:val="21"/>
          <w:u w:val="single"/>
        </w:rPr>
        <w:t>pH6.8</w:t>
      </w:r>
      <w:r w:rsidRPr="004D1B92">
        <w:rPr>
          <w:rFonts w:ascii="Times New Roman" w:hAnsi="Times New Roman" w:eastAsia="宋体"/>
          <w:szCs w:val="21"/>
          <w:u w:val="single"/>
        </w:rPr>
        <w:t>）稀释至刻度，摇匀</w:t>
      </w:r>
      <w:r w:rsidRPr="004D1B92">
        <w:rPr>
          <w:rFonts w:hint="eastAsia" w:ascii="Times New Roman" w:hAnsi="Times New Roman" w:eastAsia="宋体"/>
          <w:szCs w:val="21"/>
          <w:u w:val="single"/>
        </w:rPr>
        <w:t>，</w:t>
      </w:r>
      <w:r w:rsidRPr="004D1B92">
        <w:rPr>
          <w:rFonts w:ascii="Times New Roman" w:hAnsi="Times New Roman" w:eastAsia="宋体"/>
          <w:szCs w:val="21"/>
          <w:u w:val="single"/>
        </w:rPr>
        <w:t>滤过；精密</w:t>
      </w:r>
      <w:proofErr w:type="gramStart"/>
      <w:r w:rsidRPr="004D1B92">
        <w:rPr>
          <w:rFonts w:ascii="Times New Roman" w:hAnsi="Times New Roman" w:eastAsia="宋体"/>
          <w:szCs w:val="21"/>
          <w:u w:val="single"/>
        </w:rPr>
        <w:t>量取</w:t>
      </w:r>
      <w:r w:rsidRPr="004D1B92">
        <w:rPr>
          <w:rFonts w:hint="eastAsia" w:ascii="Times New Roman" w:hAnsi="Times New Roman" w:eastAsia="宋体"/>
          <w:szCs w:val="21"/>
          <w:u w:val="single"/>
        </w:rPr>
        <w:t>续滤液</w:t>
      </w:r>
      <w:proofErr w:type="gramEnd"/>
      <w:r w:rsidRPr="004D1B92">
        <w:rPr>
          <w:rFonts w:ascii="Times New Roman" w:hAnsi="Times New Roman" w:eastAsia="宋体"/>
          <w:szCs w:val="21"/>
          <w:u w:val="single"/>
        </w:rPr>
        <w:t>适量，用磷酸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盐缓冲液（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pH6.8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4D1B92">
        <w:rPr>
          <w:rFonts w:ascii="Times New Roman" w:hAnsi="Times New Roman" w:eastAsia="宋体"/>
          <w:szCs w:val="21"/>
          <w:u w:val="single"/>
        </w:rPr>
        <w:t>定量稀释制成每</w:t>
      </w:r>
      <w:r w:rsidRPr="004D1B92">
        <w:rPr>
          <w:rFonts w:ascii="Times New Roman" w:hAnsi="Times New Roman" w:eastAsia="宋体"/>
          <w:szCs w:val="21"/>
          <w:u w:val="single"/>
        </w:rPr>
        <w:t>1ml</w:t>
      </w:r>
      <w:r w:rsidRPr="004D1B92">
        <w:rPr>
          <w:rFonts w:ascii="Times New Roman" w:hAnsi="Times New Roman" w:eastAsia="宋体"/>
          <w:szCs w:val="21"/>
          <w:u w:val="single"/>
        </w:rPr>
        <w:t>中约含胰蛋白酶</w:t>
      </w:r>
      <w:r w:rsidRPr="004D1B92">
        <w:rPr>
          <w:rFonts w:ascii="Times New Roman" w:hAnsi="Times New Roman" w:eastAsia="宋体"/>
          <w:szCs w:val="21"/>
          <w:u w:val="single"/>
        </w:rPr>
        <w:t>0.12</w:t>
      </w:r>
      <w:r w:rsidRPr="004D1B92">
        <w:rPr>
          <w:rFonts w:ascii="Times New Roman" w:hAnsi="Times New Roman" w:eastAsia="宋体"/>
          <w:szCs w:val="21"/>
          <w:u w:val="single"/>
        </w:rPr>
        <w:t>单位的溶液。</w:t>
      </w:r>
      <w:r w:rsidRPr="004D1B92">
        <w:rPr>
          <w:rFonts w:ascii="Times New Roman" w:hAnsi="Times New Roman" w:eastAsia="宋体"/>
          <w:szCs w:val="21"/>
          <w:u w:val="single"/>
        </w:rPr>
        <w:t xml:space="preserve"> </w:t>
      </w:r>
    </w:p>
    <w:p w:rsidRPr="004D1B92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4D1B92">
        <w:rPr>
          <w:rFonts w:ascii="Times New Roman" w:hAnsi="Times New Roman" w:eastAsia="宋体"/>
          <w:szCs w:val="21"/>
          <w:u w:val="single"/>
        </w:rPr>
        <w:t>测定法</w:t>
      </w:r>
      <w:r w:rsidRPr="004D1B92">
        <w:rPr>
          <w:rFonts w:ascii="Times New Roman" w:hAnsi="Times New Roman" w:eastAsia="宋体"/>
          <w:szCs w:val="21"/>
          <w:u w:val="single"/>
        </w:rPr>
        <w:t xml:space="preserve">  </w:t>
      </w:r>
      <w:r w:rsidRPr="004D1B92">
        <w:rPr>
          <w:rFonts w:ascii="Times New Roman" w:hAnsi="Times New Roman" w:eastAsia="宋体"/>
          <w:szCs w:val="21"/>
          <w:u w:val="single"/>
        </w:rPr>
        <w:t>见效价测定胰蛋白酶项下。计算每片的溶出量。</w:t>
      </w:r>
    </w:p>
    <w:p w:rsidRPr="004D1B92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  <w:u w:val="single"/>
        </w:rPr>
      </w:pPr>
      <w:r w:rsidRPr="004D1B92">
        <w:rPr>
          <w:rFonts w:ascii="Times New Roman" w:hAnsi="Times New Roman" w:eastAsia="宋体"/>
          <w:szCs w:val="21"/>
          <w:u w:val="single"/>
        </w:rPr>
        <w:t>限度</w:t>
      </w:r>
      <w:r w:rsidRPr="004D1B92">
        <w:rPr>
          <w:rFonts w:ascii="Times New Roman" w:hAnsi="Times New Roman" w:eastAsia="宋体"/>
          <w:szCs w:val="21"/>
          <w:u w:val="single"/>
        </w:rPr>
        <w:t xml:space="preserve">  </w:t>
      </w:r>
      <w:r w:rsidRPr="004D1B92" w:rsidR="004D1B92">
        <w:rPr>
          <w:rFonts w:hint="eastAsia" w:ascii="Times New Roman" w:hAnsi="Times New Roman" w:eastAsia="宋体"/>
          <w:szCs w:val="21"/>
          <w:u w:val="single"/>
        </w:rPr>
        <w:t xml:space="preserve"> </w:t>
      </w:r>
      <w:r w:rsidRPr="004D1B92">
        <w:rPr>
          <w:rFonts w:ascii="Times New Roman" w:hAnsi="Times New Roman" w:eastAsia="宋体"/>
          <w:szCs w:val="21"/>
          <w:u w:val="single"/>
        </w:rPr>
        <w:t>70%</w:t>
      </w:r>
      <w:r w:rsidRPr="004D1B92">
        <w:rPr>
          <w:rFonts w:ascii="Times New Roman" w:hAnsi="Times New Roman" w:eastAsia="宋体"/>
          <w:szCs w:val="21"/>
          <w:u w:val="single"/>
        </w:rPr>
        <w:t>，应符合规定。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2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634EC6">
        <w:rPr>
          <w:rFonts w:ascii="Times New Roman" w:hAnsi="Times New Roman" w:eastAsia="宋体"/>
          <w:b/>
          <w:kern w:val="0"/>
          <w:szCs w:val="21"/>
        </w:rPr>
        <w:t>微生物限度</w:t>
      </w:r>
      <w:r w:rsidRPr="00634EC6">
        <w:rPr>
          <w:rFonts w:ascii="Times New Roman" w:hAnsi="Times New Roman" w:eastAsia="宋体"/>
          <w:b/>
          <w:kern w:val="0"/>
          <w:szCs w:val="21"/>
        </w:rPr>
        <w:t xml:space="preserve"> </w:t>
      </w:r>
      <w:r w:rsidRPr="001953AE">
        <w:rPr>
          <w:rFonts w:ascii="Times New Roman" w:hAnsi="Times New Roman" w:eastAsia="宋体"/>
          <w:b/>
          <w:kern w:val="0"/>
          <w:szCs w:val="21"/>
        </w:rPr>
        <w:t xml:space="preserve"> </w:t>
      </w:r>
      <w:r w:rsidRPr="001953AE">
        <w:rPr>
          <w:rFonts w:ascii="Times New Roman" w:hAnsi="Times New Roman" w:eastAsia="宋体"/>
          <w:szCs w:val="21"/>
        </w:rPr>
        <w:t>取本品，照</w:t>
      </w:r>
      <w:proofErr w:type="gramStart"/>
      <w:r w:rsidRPr="001953AE">
        <w:rPr>
          <w:rFonts w:ascii="Times New Roman" w:hAnsi="Times New Roman" w:eastAsia="宋体"/>
          <w:szCs w:val="21"/>
        </w:rPr>
        <w:t>胰酶项下</w:t>
      </w:r>
      <w:proofErr w:type="gramEnd"/>
      <w:r w:rsidRPr="001953AE">
        <w:rPr>
          <w:rFonts w:ascii="Times New Roman" w:hAnsi="Times New Roman" w:eastAsia="宋体"/>
          <w:szCs w:val="21"/>
        </w:rPr>
        <w:t>的方法检查，应符合规定。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2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634EC6">
        <w:rPr>
          <w:rFonts w:ascii="Times New Roman" w:hAnsi="Times New Roman" w:eastAsia="宋体"/>
          <w:b/>
          <w:kern w:val="0"/>
          <w:szCs w:val="21"/>
        </w:rPr>
        <w:t>其他</w:t>
      </w:r>
      <w:r w:rsidRPr="001953AE">
        <w:rPr>
          <w:rFonts w:ascii="Times New Roman" w:hAnsi="Times New Roman" w:eastAsia="宋体"/>
          <w:b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应符合片剂项下有关的各项规定（通则</w:t>
      </w:r>
      <w:r w:rsidRPr="001953AE">
        <w:rPr>
          <w:rFonts w:ascii="Times New Roman" w:hAnsi="Times New Roman" w:eastAsia="宋体"/>
          <w:kern w:val="0"/>
          <w:szCs w:val="21"/>
        </w:rPr>
        <w:t>0101</w:t>
      </w:r>
      <w:r w:rsidRPr="001953AE">
        <w:rPr>
          <w:rFonts w:ascii="Times New Roman" w:hAnsi="Times New Roman" w:eastAsia="宋体"/>
          <w:kern w:val="0"/>
          <w:szCs w:val="21"/>
        </w:rPr>
        <w:t>）。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1953AE">
        <w:rPr>
          <w:rFonts w:ascii="Times New Roman" w:hAnsi="Times New Roman" w:eastAsia="宋体"/>
          <w:kern w:val="0"/>
          <w:szCs w:val="21"/>
        </w:rPr>
        <w:t>【</w:t>
      </w:r>
      <w:r w:rsidRPr="00634EC6">
        <w:rPr>
          <w:rFonts w:ascii="Times New Roman" w:hAnsi="Times New Roman" w:eastAsia="宋体"/>
          <w:b/>
          <w:kern w:val="0"/>
          <w:szCs w:val="21"/>
        </w:rPr>
        <w:t>效价测定</w:t>
      </w:r>
      <w:r w:rsidRPr="001953AE">
        <w:rPr>
          <w:rFonts w:ascii="Times New Roman" w:hAnsi="Times New Roman" w:eastAsia="宋体"/>
          <w:kern w:val="0"/>
          <w:szCs w:val="21"/>
        </w:rPr>
        <w:t>】</w:t>
      </w:r>
      <w:r w:rsidRPr="001953AE">
        <w:rPr>
          <w:rFonts w:ascii="Times New Roman" w:hAnsi="Times New Roman" w:eastAsia="宋体"/>
          <w:kern w:val="0"/>
          <w:szCs w:val="21"/>
        </w:rPr>
        <w:t xml:space="preserve"> </w:t>
      </w:r>
      <w:r w:rsidRPr="00634EC6">
        <w:rPr>
          <w:rFonts w:ascii="Times New Roman" w:hAnsi="Times New Roman" w:eastAsia="宋体"/>
          <w:b/>
          <w:kern w:val="0"/>
          <w:szCs w:val="21"/>
        </w:rPr>
        <w:t xml:space="preserve"> </w:t>
      </w:r>
      <w:r w:rsidRPr="00634EC6">
        <w:rPr>
          <w:rFonts w:ascii="Times New Roman" w:hAnsi="Times New Roman" w:eastAsia="宋体"/>
          <w:b/>
          <w:kern w:val="0"/>
          <w:szCs w:val="21"/>
        </w:rPr>
        <w:t>胰蛋白酶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szCs w:val="21"/>
        </w:rPr>
        <w:t>照紫外</w:t>
      </w:r>
      <w:r w:rsidRPr="001953AE">
        <w:rPr>
          <w:rFonts w:ascii="Times New Roman" w:hAnsi="Times New Roman" w:eastAsia="宋体"/>
          <w:szCs w:val="21"/>
        </w:rPr>
        <w:t>-</w:t>
      </w:r>
      <w:r w:rsidRPr="001953AE">
        <w:rPr>
          <w:rFonts w:ascii="Times New Roman" w:hAnsi="Times New Roman" w:eastAsia="宋体"/>
          <w:szCs w:val="21"/>
        </w:rPr>
        <w:t>可见分光光度法（通则</w:t>
      </w:r>
      <w:r w:rsidRPr="001953AE">
        <w:rPr>
          <w:rFonts w:ascii="Times New Roman" w:hAnsi="Times New Roman" w:eastAsia="宋体"/>
          <w:szCs w:val="21"/>
        </w:rPr>
        <w:t>0401</w:t>
      </w:r>
      <w:r w:rsidRPr="001953AE">
        <w:rPr>
          <w:rFonts w:ascii="Times New Roman" w:hAnsi="Times New Roman" w:eastAsia="宋体"/>
          <w:szCs w:val="21"/>
        </w:rPr>
        <w:t>）</w:t>
      </w:r>
      <w:r w:rsidRPr="001953AE">
        <w:rPr>
          <w:rFonts w:ascii="Times New Roman" w:hAnsi="Times New Roman" w:eastAsia="宋体"/>
          <w:kern w:val="0"/>
          <w:szCs w:val="21"/>
        </w:rPr>
        <w:t xml:space="preserve"> </w:t>
      </w:r>
      <w:r w:rsidRPr="001953AE">
        <w:rPr>
          <w:rFonts w:ascii="Times New Roman" w:hAnsi="Times New Roman" w:eastAsia="宋体"/>
          <w:kern w:val="0"/>
          <w:szCs w:val="21"/>
        </w:rPr>
        <w:t>测定。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proofErr w:type="gramStart"/>
      <w:r w:rsidRPr="001953AE">
        <w:rPr>
          <w:rFonts w:ascii="Times New Roman" w:hAnsi="Times New Roman" w:eastAsia="宋体"/>
          <w:kern w:val="0"/>
          <w:szCs w:val="21"/>
        </w:rPr>
        <w:t>供试品原液</w:t>
      </w:r>
      <w:proofErr w:type="gramEnd"/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1953AE" w:rsidR="00DA6D10">
        <w:rPr>
          <w:rFonts w:ascii="Times New Roman" w:hAnsi="Times New Roman" w:eastAsia="宋体"/>
          <w:kern w:val="0"/>
          <w:szCs w:val="21"/>
        </w:rPr>
        <w:t>取本品</w:t>
      </w:r>
      <w:r w:rsidRPr="001953AE" w:rsidR="00DA6D10">
        <w:rPr>
          <w:rFonts w:ascii="Times New Roman" w:hAnsi="Times New Roman" w:eastAsia="宋体"/>
          <w:kern w:val="0"/>
          <w:szCs w:val="21"/>
        </w:rPr>
        <w:t>5</w:t>
      </w:r>
      <w:r w:rsidRPr="001953AE" w:rsidR="00DA6D10">
        <w:rPr>
          <w:rFonts w:ascii="Times New Roman" w:hAnsi="Times New Roman" w:eastAsia="宋体"/>
          <w:kern w:val="0"/>
          <w:szCs w:val="21"/>
        </w:rPr>
        <w:t>片</w:t>
      </w:r>
      <w:r w:rsidRPr="003352D9" w:rsidR="00DA6D10">
        <w:rPr>
          <w:rFonts w:ascii="Times New Roman" w:hAnsi="Times New Roman" w:eastAsia="宋体"/>
          <w:kern w:val="0"/>
          <w:szCs w:val="21"/>
          <w:u w:val="single"/>
        </w:rPr>
        <w:t>（规格</w:t>
      </w:r>
      <w:r w:rsidRPr="003352D9" w:rsidR="00DA6D10">
        <w:rPr>
          <w:rFonts w:hint="eastAsia" w:ascii="Times New Roman" w:hAnsi="Times New Roman" w:eastAsia="宋体"/>
          <w:kern w:val="0"/>
          <w:szCs w:val="21"/>
          <w:u w:val="single"/>
        </w:rPr>
        <w:t>1</w:t>
      </w:r>
      <w:r w:rsidRPr="003352D9" w:rsidR="00DA6D10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1953AE" w:rsidR="00DA6D10">
        <w:rPr>
          <w:rFonts w:ascii="Times New Roman" w:hAnsi="Times New Roman" w:eastAsia="宋体"/>
          <w:kern w:val="0"/>
          <w:szCs w:val="21"/>
        </w:rPr>
        <w:t>或</w:t>
      </w:r>
      <w:r w:rsidRPr="001953AE" w:rsidR="00DA6D10">
        <w:rPr>
          <w:rFonts w:ascii="Times New Roman" w:hAnsi="Times New Roman" w:eastAsia="宋体"/>
          <w:kern w:val="0"/>
          <w:szCs w:val="21"/>
        </w:rPr>
        <w:t>3</w:t>
      </w:r>
      <w:r w:rsidRPr="001953AE" w:rsidR="00DA6D10">
        <w:rPr>
          <w:rFonts w:ascii="Times New Roman" w:hAnsi="Times New Roman" w:eastAsia="宋体"/>
          <w:kern w:val="0"/>
          <w:szCs w:val="21"/>
        </w:rPr>
        <w:t>片</w:t>
      </w:r>
      <w:r w:rsidRPr="003352D9" w:rsidR="00DA6D10">
        <w:rPr>
          <w:rFonts w:ascii="Times New Roman" w:hAnsi="Times New Roman" w:eastAsia="宋体"/>
          <w:kern w:val="0"/>
          <w:szCs w:val="21"/>
          <w:u w:val="single"/>
        </w:rPr>
        <w:t>（规格</w:t>
      </w:r>
      <w:r w:rsidRPr="003352D9" w:rsidR="00DA6D10">
        <w:rPr>
          <w:rFonts w:hint="eastAsia" w:ascii="Times New Roman" w:hAnsi="Times New Roman" w:eastAsia="宋体"/>
          <w:kern w:val="0"/>
          <w:szCs w:val="21"/>
          <w:u w:val="single"/>
        </w:rPr>
        <w:t>2</w:t>
      </w:r>
      <w:r w:rsidRPr="003352D9" w:rsidR="00DA6D10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1953AE" w:rsidR="00DA6D10">
        <w:rPr>
          <w:rFonts w:ascii="Times New Roman" w:hAnsi="Times New Roman" w:eastAsia="宋体"/>
          <w:kern w:val="0"/>
          <w:szCs w:val="21"/>
        </w:rPr>
        <w:t>，</w:t>
      </w:r>
      <w:r w:rsidRPr="001953AE">
        <w:rPr>
          <w:rFonts w:ascii="Times New Roman" w:hAnsi="Times New Roman" w:eastAsia="宋体"/>
          <w:kern w:val="0"/>
          <w:szCs w:val="21"/>
        </w:rPr>
        <w:t>除去肠溶衣，研细，加冷至</w:t>
      </w:r>
      <w:r w:rsidRPr="001953AE">
        <w:rPr>
          <w:rFonts w:ascii="Times New Roman" w:hAnsi="Times New Roman" w:eastAsia="宋体"/>
          <w:kern w:val="0"/>
          <w:szCs w:val="21"/>
        </w:rPr>
        <w:t>5</w:t>
      </w:r>
      <w:r w:rsidRPr="001953AE">
        <w:rPr>
          <w:rFonts w:hint="eastAsia" w:ascii="宋体" w:hAnsi="宋体" w:eastAsia="宋体" w:cs="宋体"/>
          <w:kern w:val="0"/>
          <w:szCs w:val="21"/>
        </w:rPr>
        <w:t>℃</w:t>
      </w:r>
      <w:r w:rsidRPr="001953AE">
        <w:rPr>
          <w:rFonts w:ascii="Times New Roman" w:hAnsi="Times New Roman" w:eastAsia="宋体"/>
          <w:kern w:val="0"/>
          <w:szCs w:val="21"/>
        </w:rPr>
        <w:t>以下的氯化钙溶液适量，研磨均匀，移至</w:t>
      </w:r>
      <w:r w:rsidRPr="001953AE">
        <w:rPr>
          <w:rFonts w:ascii="Times New Roman" w:hAnsi="Times New Roman" w:eastAsia="宋体"/>
          <w:kern w:val="0"/>
          <w:szCs w:val="21"/>
        </w:rPr>
        <w:t>200ml</w:t>
      </w:r>
      <w:r w:rsidRPr="001953AE">
        <w:rPr>
          <w:rFonts w:ascii="Times New Roman" w:hAnsi="Times New Roman" w:eastAsia="宋体"/>
          <w:kern w:val="0"/>
          <w:szCs w:val="21"/>
        </w:rPr>
        <w:t>量瓶中，用氯化钙溶液稀释至刻度，摇匀</w:t>
      </w:r>
      <w:r w:rsidR="005B0869">
        <w:rPr>
          <w:rFonts w:hint="eastAsia" w:ascii="Times New Roman" w:hAnsi="Times New Roman" w:eastAsia="宋体"/>
          <w:kern w:val="0"/>
          <w:szCs w:val="21"/>
        </w:rPr>
        <w:t>，滤过</w:t>
      </w:r>
      <w:r w:rsidR="00BA5276">
        <w:rPr>
          <w:rFonts w:hint="eastAsia" w:ascii="Times New Roman" w:hAnsi="Times New Roman" w:eastAsia="宋体"/>
          <w:kern w:val="0"/>
          <w:szCs w:val="21"/>
        </w:rPr>
        <w:t>；</w:t>
      </w:r>
      <w:r w:rsidRPr="001953AE">
        <w:rPr>
          <w:rFonts w:ascii="Times New Roman" w:hAnsi="Times New Roman" w:eastAsia="宋体"/>
          <w:kern w:val="0"/>
          <w:szCs w:val="21"/>
        </w:rPr>
        <w:t>精密</w:t>
      </w:r>
      <w:proofErr w:type="gramStart"/>
      <w:r w:rsidRPr="001953AE">
        <w:rPr>
          <w:rFonts w:ascii="Times New Roman" w:hAnsi="Times New Roman" w:eastAsia="宋体"/>
          <w:kern w:val="0"/>
          <w:szCs w:val="21"/>
        </w:rPr>
        <w:t>量取</w:t>
      </w:r>
      <w:r w:rsidR="003352D9">
        <w:rPr>
          <w:rFonts w:ascii="Times New Roman" w:hAnsi="Times New Roman" w:eastAsia="宋体"/>
          <w:kern w:val="0"/>
          <w:szCs w:val="21"/>
        </w:rPr>
        <w:t>续滤液</w:t>
      </w:r>
      <w:proofErr w:type="gramEnd"/>
      <w:r w:rsidRPr="001953AE">
        <w:rPr>
          <w:rFonts w:ascii="Times New Roman" w:hAnsi="Times New Roman" w:eastAsia="宋体"/>
          <w:kern w:val="0"/>
          <w:szCs w:val="21"/>
        </w:rPr>
        <w:t>适量，用冷至</w:t>
      </w:r>
      <w:r w:rsidRPr="001953AE">
        <w:rPr>
          <w:rFonts w:ascii="Times New Roman" w:hAnsi="Times New Roman" w:eastAsia="宋体"/>
          <w:kern w:val="0"/>
          <w:szCs w:val="21"/>
        </w:rPr>
        <w:t>5</w:t>
      </w:r>
      <w:r w:rsidRPr="001953AE">
        <w:rPr>
          <w:rFonts w:hint="eastAsia" w:ascii="宋体" w:hAnsi="宋体" w:eastAsia="宋体" w:cs="宋体"/>
          <w:kern w:val="0"/>
          <w:szCs w:val="21"/>
        </w:rPr>
        <w:t>℃</w:t>
      </w:r>
      <w:r w:rsidRPr="001953AE">
        <w:rPr>
          <w:rFonts w:ascii="Times New Roman" w:hAnsi="Times New Roman" w:eastAsia="宋体"/>
          <w:kern w:val="0"/>
          <w:szCs w:val="21"/>
        </w:rPr>
        <w:t>以下的</w:t>
      </w:r>
      <w:proofErr w:type="gramStart"/>
      <w:r w:rsidRPr="001953AE">
        <w:rPr>
          <w:rFonts w:ascii="Times New Roman" w:hAnsi="Times New Roman" w:eastAsia="宋体"/>
          <w:kern w:val="0"/>
          <w:szCs w:val="21"/>
        </w:rPr>
        <w:t>的</w:t>
      </w:r>
      <w:proofErr w:type="gramEnd"/>
      <w:r w:rsidRPr="001953AE">
        <w:rPr>
          <w:rFonts w:ascii="Times New Roman" w:hAnsi="Times New Roman" w:eastAsia="宋体"/>
          <w:kern w:val="0"/>
          <w:szCs w:val="21"/>
        </w:rPr>
        <w:t>硼酸盐缓冲液定量稀释制成每</w:t>
      </w:r>
      <w:proofErr w:type="spellStart"/>
      <w:r w:rsidRPr="001953AE">
        <w:rPr>
          <w:rFonts w:ascii="Times New Roman" w:hAnsi="Times New Roman" w:eastAsia="宋体"/>
          <w:kern w:val="0"/>
          <w:szCs w:val="21"/>
        </w:rPr>
        <w:t>lm</w:t>
      </w:r>
      <w:r w:rsidR="005B0869">
        <w:rPr>
          <w:rFonts w:ascii="Times New Roman" w:hAnsi="Times New Roman" w:eastAsia="宋体"/>
          <w:kern w:val="0"/>
          <w:szCs w:val="21"/>
        </w:rPr>
        <w:t>l</w:t>
      </w:r>
      <w:proofErr w:type="spellEnd"/>
      <w:r w:rsidRPr="001953AE">
        <w:rPr>
          <w:rFonts w:ascii="Times New Roman" w:hAnsi="Times New Roman" w:eastAsia="宋体"/>
          <w:kern w:val="0"/>
          <w:szCs w:val="21"/>
        </w:rPr>
        <w:t>中约含胰蛋白酶</w:t>
      </w:r>
      <w:r w:rsidRPr="001953AE">
        <w:rPr>
          <w:rFonts w:ascii="Times New Roman" w:hAnsi="Times New Roman" w:eastAsia="宋体"/>
          <w:kern w:val="0"/>
          <w:szCs w:val="21"/>
        </w:rPr>
        <w:t>0.12</w:t>
      </w:r>
      <w:r w:rsidRPr="001953AE">
        <w:rPr>
          <w:rFonts w:ascii="Times New Roman" w:hAnsi="Times New Roman" w:eastAsia="宋体"/>
          <w:kern w:val="0"/>
          <w:szCs w:val="21"/>
        </w:rPr>
        <w:t>单位的溶液。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1953AE">
        <w:rPr>
          <w:rFonts w:ascii="Times New Roman" w:hAnsi="Times New Roman" w:eastAsia="宋体"/>
          <w:kern w:val="0"/>
          <w:szCs w:val="21"/>
        </w:rPr>
        <w:t>氯化钙溶液、硼酸盐缓冲液、酪蛋白溶液、对照品溶液与测定法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见胰酶效价测定胰蛋白酶项下。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2" w:firstLineChars="200"/>
        <w:jc w:val="left"/>
        <w:rPr>
          <w:rFonts w:ascii="Times New Roman" w:hAnsi="Times New Roman" w:eastAsia="宋体"/>
          <w:szCs w:val="21"/>
          <w:u w:val="single"/>
        </w:rPr>
      </w:pPr>
      <w:r w:rsidRPr="00634EC6">
        <w:rPr>
          <w:rFonts w:ascii="Times New Roman" w:hAnsi="Times New Roman" w:eastAsia="宋体"/>
          <w:b/>
          <w:kern w:val="0"/>
          <w:szCs w:val="21"/>
        </w:rPr>
        <w:t>胰淀粉酶</w:t>
      </w:r>
      <w:r w:rsidRPr="001953AE">
        <w:rPr>
          <w:rFonts w:ascii="Times New Roman" w:hAnsi="Times New Roman" w:eastAsia="宋体"/>
          <w:b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取本品</w:t>
      </w:r>
      <w:r w:rsidRPr="001953AE">
        <w:rPr>
          <w:rFonts w:ascii="Times New Roman" w:hAnsi="Times New Roman" w:eastAsia="宋体"/>
          <w:kern w:val="0"/>
          <w:szCs w:val="21"/>
        </w:rPr>
        <w:t>5</w:t>
      </w:r>
      <w:r w:rsidRPr="001953AE">
        <w:rPr>
          <w:rFonts w:ascii="Times New Roman" w:hAnsi="Times New Roman" w:eastAsia="宋体"/>
          <w:kern w:val="0"/>
          <w:szCs w:val="21"/>
        </w:rPr>
        <w:t>片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（规格</w:t>
      </w:r>
      <w:r w:rsidRPr="003352D9" w:rsidR="003352D9">
        <w:rPr>
          <w:rFonts w:hint="eastAsia" w:ascii="Times New Roman" w:hAnsi="Times New Roman" w:eastAsia="宋体"/>
          <w:kern w:val="0"/>
          <w:szCs w:val="21"/>
          <w:u w:val="single"/>
        </w:rPr>
        <w:t>1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1953AE">
        <w:rPr>
          <w:rFonts w:ascii="Times New Roman" w:hAnsi="Times New Roman" w:eastAsia="宋体"/>
          <w:kern w:val="0"/>
          <w:szCs w:val="21"/>
        </w:rPr>
        <w:t>或</w:t>
      </w:r>
      <w:r w:rsidRPr="001953AE">
        <w:rPr>
          <w:rFonts w:ascii="Times New Roman" w:hAnsi="Times New Roman" w:eastAsia="宋体"/>
          <w:kern w:val="0"/>
          <w:szCs w:val="21"/>
        </w:rPr>
        <w:t>3</w:t>
      </w:r>
      <w:r w:rsidRPr="001953AE">
        <w:rPr>
          <w:rFonts w:ascii="Times New Roman" w:hAnsi="Times New Roman" w:eastAsia="宋体"/>
          <w:kern w:val="0"/>
          <w:szCs w:val="21"/>
        </w:rPr>
        <w:t>片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（规格</w:t>
      </w:r>
      <w:r w:rsidRPr="003352D9" w:rsidR="003352D9">
        <w:rPr>
          <w:rFonts w:hint="eastAsia" w:ascii="Times New Roman" w:hAnsi="Times New Roman" w:eastAsia="宋体"/>
          <w:kern w:val="0"/>
          <w:szCs w:val="21"/>
          <w:u w:val="single"/>
        </w:rPr>
        <w:t>2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1953AE">
        <w:rPr>
          <w:rFonts w:ascii="Times New Roman" w:hAnsi="Times New Roman" w:eastAsia="宋体"/>
          <w:kern w:val="0"/>
          <w:szCs w:val="21"/>
        </w:rPr>
        <w:t>，除去肠溶衣，研细，加冷至</w:t>
      </w:r>
      <w:r w:rsidRPr="001953AE">
        <w:rPr>
          <w:rFonts w:ascii="Times New Roman" w:hAnsi="Times New Roman" w:eastAsia="宋体"/>
          <w:kern w:val="0"/>
          <w:szCs w:val="21"/>
        </w:rPr>
        <w:t>5</w:t>
      </w:r>
      <w:r w:rsidRPr="001953AE">
        <w:rPr>
          <w:rFonts w:hint="eastAsia" w:ascii="宋体" w:hAnsi="宋体" w:eastAsia="宋体" w:cs="宋体"/>
          <w:kern w:val="0"/>
          <w:szCs w:val="21"/>
        </w:rPr>
        <w:t>℃</w:t>
      </w:r>
      <w:r w:rsidRPr="001953AE">
        <w:rPr>
          <w:rFonts w:ascii="Times New Roman" w:hAnsi="Times New Roman" w:eastAsia="宋体"/>
          <w:kern w:val="0"/>
          <w:szCs w:val="21"/>
        </w:rPr>
        <w:t>以下效价测定项下的磷酸盐缓冲液适量，研磨均匀，再加上述磷酸盐缓冲液定量稀释制成每</w:t>
      </w:r>
      <w:proofErr w:type="spellStart"/>
      <w:r w:rsidRPr="001953AE">
        <w:rPr>
          <w:rFonts w:ascii="Times New Roman" w:hAnsi="Times New Roman" w:eastAsia="宋体"/>
          <w:kern w:val="0"/>
          <w:szCs w:val="21"/>
        </w:rPr>
        <w:t>lml</w:t>
      </w:r>
      <w:proofErr w:type="spellEnd"/>
      <w:r w:rsidRPr="001953AE">
        <w:rPr>
          <w:rFonts w:ascii="Times New Roman" w:hAnsi="Times New Roman" w:eastAsia="宋体"/>
          <w:kern w:val="0"/>
          <w:szCs w:val="21"/>
        </w:rPr>
        <w:t>中约含胰淀粉酶</w:t>
      </w:r>
      <w:r w:rsidRPr="001953AE">
        <w:rPr>
          <w:rFonts w:ascii="Times New Roman" w:hAnsi="Times New Roman" w:eastAsia="宋体"/>
          <w:kern w:val="0"/>
          <w:szCs w:val="21"/>
        </w:rPr>
        <w:t>10</w:t>
      </w:r>
      <w:r w:rsidRPr="001953AE">
        <w:rPr>
          <w:rFonts w:ascii="Times New Roman" w:hAnsi="Times New Roman" w:eastAsia="宋体"/>
          <w:kern w:val="0"/>
          <w:szCs w:val="21"/>
        </w:rPr>
        <w:t>～</w:t>
      </w:r>
      <w:r w:rsidRPr="001953AE">
        <w:rPr>
          <w:rFonts w:ascii="Times New Roman" w:hAnsi="Times New Roman" w:eastAsia="宋体"/>
          <w:kern w:val="0"/>
          <w:szCs w:val="21"/>
        </w:rPr>
        <w:t>12</w:t>
      </w:r>
      <w:r w:rsidRPr="001953AE">
        <w:rPr>
          <w:rFonts w:ascii="Times New Roman" w:hAnsi="Times New Roman" w:eastAsia="宋体"/>
          <w:kern w:val="0"/>
          <w:szCs w:val="21"/>
        </w:rPr>
        <w:t>单位的溶液，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照胰酶</w:t>
      </w:r>
      <w:bookmarkStart w:name="OLE_LINK1" w:id="1"/>
      <w:r w:rsidRPr="004D1B92" w:rsidR="005A6E63">
        <w:rPr>
          <w:rFonts w:ascii="Times New Roman" w:hAnsi="Times New Roman" w:eastAsia="宋体"/>
          <w:kern w:val="0"/>
          <w:szCs w:val="21"/>
          <w:u w:val="single"/>
        </w:rPr>
        <w:t>效价测定</w:t>
      </w:r>
      <w:r w:rsidRPr="004D1B92" w:rsidR="005A6E63">
        <w:rPr>
          <w:rFonts w:hint="eastAsia" w:ascii="Times New Roman" w:hAnsi="Times New Roman" w:eastAsia="宋体"/>
          <w:kern w:val="0"/>
          <w:szCs w:val="21"/>
          <w:u w:val="single"/>
        </w:rPr>
        <w:t>胰淀粉酶</w:t>
      </w:r>
      <w:bookmarkEnd w:id="1"/>
      <w:r w:rsidRPr="004D1B92">
        <w:rPr>
          <w:rFonts w:ascii="Times New Roman" w:hAnsi="Times New Roman" w:eastAsia="宋体"/>
          <w:kern w:val="0"/>
          <w:szCs w:val="21"/>
          <w:u w:val="single"/>
        </w:rPr>
        <w:t>项下的方法测定</w:t>
      </w:r>
      <w:r w:rsidRPr="001953AE">
        <w:rPr>
          <w:rFonts w:ascii="Times New Roman" w:hAnsi="Times New Roman" w:eastAsia="宋体"/>
          <w:kern w:val="0"/>
          <w:szCs w:val="21"/>
        </w:rPr>
        <w:t>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2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634EC6">
        <w:rPr>
          <w:rFonts w:ascii="Times New Roman" w:hAnsi="Times New Roman" w:eastAsia="宋体"/>
          <w:b/>
          <w:kern w:val="0"/>
          <w:szCs w:val="21"/>
        </w:rPr>
        <w:t>胰脂肪酶</w:t>
      </w:r>
      <w:r w:rsidRPr="001953AE">
        <w:rPr>
          <w:rFonts w:ascii="Times New Roman" w:hAnsi="Times New Roman" w:eastAsia="宋体"/>
          <w:b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取本品</w:t>
      </w:r>
      <w:r w:rsidRPr="001953AE">
        <w:rPr>
          <w:rFonts w:ascii="Times New Roman" w:hAnsi="Times New Roman" w:eastAsia="宋体"/>
          <w:kern w:val="0"/>
          <w:szCs w:val="21"/>
        </w:rPr>
        <w:t>5</w:t>
      </w:r>
      <w:r w:rsidRPr="001953AE">
        <w:rPr>
          <w:rFonts w:ascii="Times New Roman" w:hAnsi="Times New Roman" w:eastAsia="宋体"/>
          <w:kern w:val="0"/>
          <w:szCs w:val="21"/>
        </w:rPr>
        <w:t>片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（规格</w:t>
      </w:r>
      <w:r w:rsidRPr="003352D9" w:rsidR="003352D9">
        <w:rPr>
          <w:rFonts w:hint="eastAsia" w:ascii="Times New Roman" w:hAnsi="Times New Roman" w:eastAsia="宋体"/>
          <w:kern w:val="0"/>
          <w:szCs w:val="21"/>
          <w:u w:val="single"/>
        </w:rPr>
        <w:t>1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1953AE">
        <w:rPr>
          <w:rFonts w:ascii="Times New Roman" w:hAnsi="Times New Roman" w:eastAsia="宋体"/>
          <w:kern w:val="0"/>
          <w:szCs w:val="21"/>
        </w:rPr>
        <w:t>或</w:t>
      </w:r>
      <w:r w:rsidRPr="001953AE">
        <w:rPr>
          <w:rFonts w:ascii="Times New Roman" w:hAnsi="Times New Roman" w:eastAsia="宋体"/>
          <w:kern w:val="0"/>
          <w:szCs w:val="21"/>
        </w:rPr>
        <w:t>3</w:t>
      </w:r>
      <w:r w:rsidRPr="001953AE">
        <w:rPr>
          <w:rFonts w:ascii="Times New Roman" w:hAnsi="Times New Roman" w:eastAsia="宋体"/>
          <w:kern w:val="0"/>
          <w:szCs w:val="21"/>
        </w:rPr>
        <w:t>片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（规格</w:t>
      </w:r>
      <w:r w:rsidRPr="003352D9" w:rsidR="003352D9">
        <w:rPr>
          <w:rFonts w:hint="eastAsia" w:ascii="Times New Roman" w:hAnsi="Times New Roman" w:eastAsia="宋体"/>
          <w:kern w:val="0"/>
          <w:szCs w:val="21"/>
          <w:u w:val="single"/>
        </w:rPr>
        <w:t>2</w:t>
      </w:r>
      <w:r w:rsidRPr="003352D9">
        <w:rPr>
          <w:rFonts w:ascii="Times New Roman" w:hAnsi="Times New Roman" w:eastAsia="宋体"/>
          <w:kern w:val="0"/>
          <w:szCs w:val="21"/>
          <w:u w:val="single"/>
        </w:rPr>
        <w:t>）</w:t>
      </w:r>
      <w:r w:rsidRPr="001953AE">
        <w:rPr>
          <w:rFonts w:ascii="Times New Roman" w:hAnsi="Times New Roman" w:eastAsia="宋体"/>
          <w:kern w:val="0"/>
          <w:szCs w:val="21"/>
        </w:rPr>
        <w:t>，除去肠溶衣，研细，加冷至</w:t>
      </w:r>
      <w:r w:rsidRPr="001953AE">
        <w:rPr>
          <w:rFonts w:ascii="Times New Roman" w:hAnsi="Times New Roman" w:eastAsia="宋体"/>
          <w:kern w:val="0"/>
          <w:szCs w:val="21"/>
        </w:rPr>
        <w:t>5</w:t>
      </w:r>
      <w:r w:rsidRPr="001953AE">
        <w:rPr>
          <w:rFonts w:hint="eastAsia" w:ascii="宋体" w:hAnsi="宋体" w:eastAsia="宋体" w:cs="宋体"/>
          <w:kern w:val="0"/>
          <w:szCs w:val="21"/>
        </w:rPr>
        <w:t>℃</w:t>
      </w:r>
      <w:r w:rsidRPr="001953AE">
        <w:rPr>
          <w:rFonts w:ascii="Times New Roman" w:hAnsi="Times New Roman" w:eastAsia="宋体"/>
          <w:kern w:val="0"/>
          <w:szCs w:val="21"/>
        </w:rPr>
        <w:t>以下效价测定项下的三羟甲基氨基甲烷缓冲液，研磨均匀，再加上述缓冲液溶解并定量稀释制</w:t>
      </w:r>
      <w:r w:rsidRPr="001953AE">
        <w:rPr>
          <w:rFonts w:ascii="Times New Roman" w:hAnsi="Times New Roman" w:eastAsia="宋体"/>
          <w:kern w:val="0"/>
          <w:szCs w:val="21"/>
        </w:rPr>
        <w:lastRenderedPageBreak/>
        <w:t>成每</w:t>
      </w:r>
      <w:proofErr w:type="spellStart"/>
      <w:r w:rsidRPr="001953AE">
        <w:rPr>
          <w:rFonts w:ascii="Times New Roman" w:hAnsi="Times New Roman" w:eastAsia="宋体"/>
          <w:kern w:val="0"/>
          <w:szCs w:val="21"/>
        </w:rPr>
        <w:t>lml</w:t>
      </w:r>
      <w:proofErr w:type="spellEnd"/>
      <w:r w:rsidRPr="001953AE">
        <w:rPr>
          <w:rFonts w:ascii="Times New Roman" w:hAnsi="Times New Roman" w:eastAsia="宋体"/>
          <w:kern w:val="0"/>
          <w:szCs w:val="21"/>
        </w:rPr>
        <w:t>中约含胰脂肪酶</w:t>
      </w:r>
      <w:r w:rsidRPr="001953AE">
        <w:rPr>
          <w:rFonts w:ascii="Times New Roman" w:hAnsi="Times New Roman" w:eastAsia="宋体"/>
          <w:kern w:val="0"/>
          <w:szCs w:val="21"/>
        </w:rPr>
        <w:t>8</w:t>
      </w:r>
      <w:r w:rsidRPr="001953AE">
        <w:rPr>
          <w:rFonts w:ascii="Times New Roman" w:hAnsi="Times New Roman" w:eastAsia="宋体"/>
          <w:kern w:val="0"/>
          <w:szCs w:val="21"/>
        </w:rPr>
        <w:t>～</w:t>
      </w:r>
      <w:r w:rsidRPr="001953AE">
        <w:rPr>
          <w:rFonts w:ascii="Times New Roman" w:hAnsi="Times New Roman" w:eastAsia="宋体"/>
          <w:kern w:val="0"/>
          <w:szCs w:val="21"/>
        </w:rPr>
        <w:t>16</w:t>
      </w:r>
      <w:r w:rsidRPr="001953AE">
        <w:rPr>
          <w:rFonts w:ascii="Times New Roman" w:hAnsi="Times New Roman" w:eastAsia="宋体"/>
          <w:kern w:val="0"/>
          <w:szCs w:val="21"/>
        </w:rPr>
        <w:t>单位的溶液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，照胰酶</w:t>
      </w:r>
      <w:r w:rsidRPr="004D1B92" w:rsidR="005A6E63">
        <w:rPr>
          <w:rFonts w:ascii="Times New Roman" w:hAnsi="Times New Roman" w:eastAsia="宋体"/>
          <w:kern w:val="0"/>
          <w:szCs w:val="21"/>
          <w:u w:val="single"/>
        </w:rPr>
        <w:t>效价测定</w:t>
      </w:r>
      <w:r w:rsidRPr="004D1B92" w:rsidR="005A6E63">
        <w:rPr>
          <w:rFonts w:hint="eastAsia" w:ascii="Times New Roman" w:hAnsi="Times New Roman" w:eastAsia="宋体"/>
          <w:kern w:val="0"/>
          <w:szCs w:val="21"/>
          <w:u w:val="single"/>
        </w:rPr>
        <w:t>胰脂肪酶</w:t>
      </w:r>
      <w:r w:rsidRPr="004D1B92">
        <w:rPr>
          <w:rFonts w:ascii="Times New Roman" w:hAnsi="Times New Roman" w:eastAsia="宋体"/>
          <w:kern w:val="0"/>
          <w:szCs w:val="21"/>
          <w:u w:val="single"/>
        </w:rPr>
        <w:t>项下的方法测定</w:t>
      </w:r>
      <w:r w:rsidRPr="001953AE">
        <w:rPr>
          <w:rFonts w:ascii="Times New Roman" w:hAnsi="Times New Roman" w:eastAsia="宋体"/>
          <w:kern w:val="0"/>
          <w:szCs w:val="21"/>
        </w:rPr>
        <w:t>。</w:t>
      </w:r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</w:rPr>
      </w:pPr>
      <w:r w:rsidRPr="001953AE">
        <w:rPr>
          <w:rFonts w:ascii="Times New Roman" w:hAnsi="Times New Roman" w:eastAsia="宋体"/>
          <w:kern w:val="0"/>
          <w:szCs w:val="21"/>
        </w:rPr>
        <w:t>【</w:t>
      </w:r>
      <w:r w:rsidRPr="00634EC6">
        <w:rPr>
          <w:rFonts w:ascii="Times New Roman" w:hAnsi="Times New Roman" w:eastAsia="宋体"/>
          <w:b/>
          <w:kern w:val="0"/>
          <w:szCs w:val="21"/>
        </w:rPr>
        <w:t>类别</w:t>
      </w:r>
      <w:r w:rsidRPr="001953AE">
        <w:rPr>
          <w:rFonts w:ascii="Times New Roman" w:hAnsi="Times New Roman" w:eastAsia="宋体"/>
          <w:kern w:val="0"/>
          <w:szCs w:val="21"/>
        </w:rPr>
        <w:t>】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同胰酶。</w:t>
      </w:r>
    </w:p>
    <w:p w:rsidRPr="00634EC6" w:rsidR="00634EC6" w:rsidP="00634EC6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 w:eastAsia="宋体" w:cs="MingLiU"/>
          <w:bCs/>
          <w:kern w:val="0"/>
          <w:szCs w:val="21"/>
          <w:u w:val="single"/>
        </w:rPr>
      </w:pPr>
      <w:r w:rsidRPr="001953AE">
        <w:rPr>
          <w:rFonts w:ascii="Times New Roman" w:hAnsi="Times New Roman" w:eastAsia="宋体"/>
          <w:kern w:val="0"/>
          <w:szCs w:val="21"/>
        </w:rPr>
        <w:t>【</w:t>
      </w:r>
      <w:r w:rsidRPr="00634EC6">
        <w:rPr>
          <w:rFonts w:ascii="Times New Roman" w:hAnsi="Times New Roman" w:eastAsia="宋体"/>
          <w:b/>
          <w:kern w:val="0"/>
          <w:szCs w:val="21"/>
        </w:rPr>
        <w:t>规格</w:t>
      </w:r>
      <w:r w:rsidRPr="001953AE">
        <w:rPr>
          <w:rFonts w:ascii="Times New Roman" w:hAnsi="Times New Roman" w:eastAsia="宋体"/>
          <w:kern w:val="0"/>
          <w:szCs w:val="21"/>
        </w:rPr>
        <w:t>】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634EC6" w:rsidR="00634EC6">
        <w:rPr>
          <w:rFonts w:hint="eastAsia" w:ascii="宋体" w:hAnsi="宋体" w:eastAsia="宋体" w:cs="MingLiU"/>
          <w:kern w:val="0"/>
          <w:szCs w:val="21"/>
        </w:rPr>
        <w:t>（</w:t>
      </w:r>
      <w:r w:rsidRPr="00634EC6" w:rsidR="00634EC6">
        <w:rPr>
          <w:rFonts w:ascii="宋体" w:hAnsi="宋体" w:eastAsia="宋体" w:cs="MingLiU"/>
          <w:kern w:val="0"/>
          <w:szCs w:val="21"/>
        </w:rPr>
        <w:t>1</w:t>
      </w:r>
      <w:r w:rsidRPr="00634EC6" w:rsidR="00634EC6">
        <w:rPr>
          <w:rFonts w:hint="eastAsia" w:ascii="宋体" w:hAnsi="宋体" w:eastAsia="宋体" w:cs="MingLiU"/>
          <w:kern w:val="0"/>
          <w:szCs w:val="21"/>
        </w:rPr>
        <w:t>）</w:t>
      </w:r>
      <w:r w:rsidR="006E5E5D">
        <w:rPr>
          <w:rFonts w:hint="eastAsia" w:ascii="宋体" w:hAnsi="宋体" w:eastAsia="宋体" w:cs="MingLiU"/>
          <w:kern w:val="0"/>
          <w:szCs w:val="21"/>
        </w:rPr>
        <w:t>0</w:t>
      </w:r>
      <w:r w:rsidR="006E5E5D">
        <w:rPr>
          <w:rFonts w:ascii="宋体" w:hAnsi="宋体" w:eastAsia="宋体" w:cs="MingLiU"/>
          <w:kern w:val="0"/>
          <w:szCs w:val="21"/>
        </w:rPr>
        <w:t xml:space="preserve">.3g </w:t>
      </w:r>
      <w:r w:rsidRPr="00634EC6" w:rsidR="00634EC6">
        <w:rPr>
          <w:rFonts w:hint="eastAsia" w:ascii="宋体" w:hAnsi="宋体" w:eastAsia="宋体" w:cs="MingLiU"/>
          <w:kern w:val="0"/>
          <w:szCs w:val="21"/>
          <w:u w:val="single"/>
        </w:rPr>
        <w:t>胰蛋白酶</w:t>
      </w:r>
      <w:r w:rsidR="00DB2E4C">
        <w:rPr>
          <w:rFonts w:ascii="宋体" w:hAnsi="宋体" w:eastAsia="宋体" w:cs="MingLiU"/>
          <w:kern w:val="0"/>
          <w:szCs w:val="21"/>
          <w:u w:val="single"/>
        </w:rPr>
        <w:t>45</w:t>
      </w:r>
      <w:r w:rsidRPr="00634EC6" w:rsidR="00634EC6">
        <w:rPr>
          <w:rFonts w:hint="eastAsia" w:ascii="宋体" w:hAnsi="宋体" w:eastAsia="宋体" w:cs="MingLiU"/>
          <w:kern w:val="0"/>
          <w:szCs w:val="21"/>
          <w:u w:val="single"/>
        </w:rPr>
        <w:t>0单位</w:t>
      </w:r>
      <w:r w:rsidR="00D52A41">
        <w:rPr>
          <w:rFonts w:hint="eastAsia" w:ascii="宋体" w:hAnsi="宋体" w:eastAsia="宋体" w:cs="MingLiU"/>
          <w:kern w:val="0"/>
          <w:szCs w:val="21"/>
          <w:u w:val="single"/>
        </w:rPr>
        <w:t>、</w:t>
      </w:r>
      <w:r w:rsidRPr="00634EC6" w:rsidR="00634EC6">
        <w:rPr>
          <w:rFonts w:hint="eastAsia" w:ascii="宋体" w:hAnsi="宋体" w:eastAsia="宋体" w:cs="MingLiU"/>
          <w:kern w:val="0"/>
          <w:szCs w:val="21"/>
          <w:u w:val="single"/>
        </w:rPr>
        <w:t>胰淀粉酶</w:t>
      </w:r>
      <w:r w:rsidR="00DB2E4C">
        <w:rPr>
          <w:rFonts w:ascii="宋体" w:hAnsi="宋体" w:eastAsia="宋体" w:cs="MingLiU"/>
          <w:kern w:val="0"/>
          <w:szCs w:val="21"/>
          <w:u w:val="single"/>
        </w:rPr>
        <w:t>54</w:t>
      </w:r>
      <w:r w:rsidRPr="00634EC6" w:rsidR="00634EC6">
        <w:rPr>
          <w:rFonts w:hint="eastAsia" w:ascii="宋体" w:hAnsi="宋体" w:eastAsia="宋体" w:cs="MingLiU"/>
          <w:kern w:val="0"/>
          <w:szCs w:val="21"/>
          <w:u w:val="single"/>
        </w:rPr>
        <w:t>00单位</w:t>
      </w:r>
      <w:r w:rsidR="00D52A41">
        <w:rPr>
          <w:rFonts w:hint="eastAsia" w:ascii="宋体" w:hAnsi="宋体" w:eastAsia="宋体" w:cs="MingLiU"/>
          <w:kern w:val="0"/>
          <w:szCs w:val="21"/>
          <w:u w:val="single"/>
        </w:rPr>
        <w:t>与</w:t>
      </w:r>
      <w:r w:rsidRPr="00634EC6" w:rsidR="00634EC6">
        <w:rPr>
          <w:rFonts w:hint="eastAsia" w:ascii="宋体" w:hAnsi="宋体" w:eastAsia="宋体" w:cs="MingLiU"/>
          <w:kern w:val="0"/>
          <w:szCs w:val="21"/>
          <w:u w:val="single"/>
        </w:rPr>
        <w:t>胰脂肪酶</w:t>
      </w:r>
      <w:r w:rsidR="00DB2E4C">
        <w:rPr>
          <w:rFonts w:ascii="宋体" w:hAnsi="宋体" w:eastAsia="宋体" w:cs="MingLiU"/>
          <w:kern w:val="0"/>
          <w:szCs w:val="21"/>
          <w:u w:val="single"/>
        </w:rPr>
        <w:t>45</w:t>
      </w:r>
      <w:r w:rsidRPr="00634EC6" w:rsidR="00634EC6">
        <w:rPr>
          <w:rFonts w:hint="eastAsia" w:ascii="宋体" w:hAnsi="宋体" w:eastAsia="宋体" w:cs="MingLiU"/>
          <w:kern w:val="0"/>
          <w:szCs w:val="21"/>
          <w:u w:val="single"/>
        </w:rPr>
        <w:t>00单位</w:t>
      </w:r>
    </w:p>
    <w:p w:rsidRPr="00634EC6" w:rsidR="00634EC6" w:rsidP="00634EC6" w:rsidRDefault="00634EC6">
      <w:pPr>
        <w:autoSpaceDE w:val="0"/>
        <w:autoSpaceDN w:val="0"/>
        <w:adjustRightInd w:val="0"/>
        <w:snapToGrid w:val="0"/>
        <w:spacing w:line="288" w:lineRule="auto"/>
        <w:ind w:firstLine="1470" w:firstLineChars="700"/>
        <w:jc w:val="left"/>
        <w:rPr>
          <w:rFonts w:ascii="宋体" w:hAnsi="宋体" w:eastAsia="宋体" w:cs="Arial Unicode MS"/>
          <w:bCs/>
          <w:kern w:val="0"/>
          <w:szCs w:val="21"/>
        </w:rPr>
      </w:pPr>
      <w:r w:rsidRPr="00634EC6">
        <w:rPr>
          <w:rFonts w:hint="eastAsia" w:ascii="宋体" w:hAnsi="宋体" w:eastAsia="宋体" w:cs="MingLiU"/>
          <w:kern w:val="0"/>
          <w:szCs w:val="21"/>
        </w:rPr>
        <w:t>（</w:t>
      </w:r>
      <w:r w:rsidRPr="00634EC6">
        <w:rPr>
          <w:rFonts w:ascii="宋体" w:hAnsi="宋体" w:eastAsia="宋体" w:cs="MingLiU"/>
          <w:kern w:val="0"/>
          <w:szCs w:val="21"/>
        </w:rPr>
        <w:t>2</w:t>
      </w:r>
      <w:r w:rsidRPr="00634EC6">
        <w:rPr>
          <w:rFonts w:hint="eastAsia" w:ascii="宋体" w:hAnsi="宋体" w:eastAsia="宋体" w:cs="MingLiU"/>
          <w:kern w:val="0"/>
          <w:szCs w:val="21"/>
        </w:rPr>
        <w:t>）</w:t>
      </w:r>
      <w:r w:rsidR="006E5E5D">
        <w:rPr>
          <w:rFonts w:hint="eastAsia" w:ascii="宋体" w:hAnsi="宋体" w:eastAsia="宋体" w:cs="MingLiU"/>
          <w:kern w:val="0"/>
          <w:szCs w:val="21"/>
        </w:rPr>
        <w:t>0.5</w:t>
      </w:r>
      <w:r w:rsidR="006E5E5D">
        <w:rPr>
          <w:rFonts w:ascii="宋体" w:hAnsi="宋体" w:eastAsia="宋体" w:cs="MingLiU"/>
          <w:kern w:val="0"/>
          <w:szCs w:val="21"/>
        </w:rPr>
        <w:t xml:space="preserve">g </w:t>
      </w:r>
      <w:r w:rsidRPr="00634EC6">
        <w:rPr>
          <w:rFonts w:hint="eastAsia" w:ascii="宋体" w:hAnsi="宋体" w:eastAsia="宋体" w:cs="Arial Unicode MS"/>
          <w:kern w:val="0"/>
          <w:szCs w:val="21"/>
          <w:u w:val="single"/>
        </w:rPr>
        <w:t>胰蛋白酶</w:t>
      </w:r>
      <w:r w:rsidR="00DB2E4C">
        <w:rPr>
          <w:rFonts w:ascii="宋体" w:hAnsi="宋体" w:eastAsia="宋体" w:cs="Arial Unicode MS"/>
          <w:kern w:val="0"/>
          <w:szCs w:val="21"/>
          <w:u w:val="single"/>
        </w:rPr>
        <w:t>75</w:t>
      </w:r>
      <w:r w:rsidRPr="00634EC6">
        <w:rPr>
          <w:rFonts w:hint="eastAsia" w:ascii="宋体" w:hAnsi="宋体" w:eastAsia="宋体" w:cs="Arial Unicode MS"/>
          <w:kern w:val="0"/>
          <w:szCs w:val="21"/>
          <w:u w:val="single"/>
        </w:rPr>
        <w:t>0单位</w:t>
      </w:r>
      <w:r w:rsidR="00D52A41">
        <w:rPr>
          <w:rFonts w:hint="eastAsia" w:ascii="宋体" w:hAnsi="宋体" w:eastAsia="宋体" w:cs="Arial Unicode MS"/>
          <w:kern w:val="0"/>
          <w:szCs w:val="21"/>
          <w:u w:val="single"/>
        </w:rPr>
        <w:t>、</w:t>
      </w:r>
      <w:r w:rsidRPr="00634EC6">
        <w:rPr>
          <w:rFonts w:hint="eastAsia" w:ascii="宋体" w:hAnsi="宋体" w:eastAsia="宋体" w:cs="Arial Unicode MS"/>
          <w:kern w:val="0"/>
          <w:szCs w:val="21"/>
          <w:u w:val="single"/>
        </w:rPr>
        <w:t>胰淀粉酶</w:t>
      </w:r>
      <w:r w:rsidR="00DB2E4C">
        <w:rPr>
          <w:rFonts w:ascii="宋体" w:hAnsi="宋体" w:eastAsia="宋体" w:cs="Arial Unicode MS"/>
          <w:kern w:val="0"/>
          <w:szCs w:val="21"/>
          <w:u w:val="single"/>
        </w:rPr>
        <w:t>90</w:t>
      </w:r>
      <w:r w:rsidRPr="00634EC6">
        <w:rPr>
          <w:rFonts w:hint="eastAsia" w:ascii="宋体" w:hAnsi="宋体" w:eastAsia="宋体" w:cs="Arial Unicode MS"/>
          <w:kern w:val="0"/>
          <w:szCs w:val="21"/>
          <w:u w:val="single"/>
        </w:rPr>
        <w:t>00单位</w:t>
      </w:r>
      <w:r w:rsidR="00D52A41">
        <w:rPr>
          <w:rFonts w:hint="eastAsia" w:ascii="宋体" w:hAnsi="宋体" w:eastAsia="宋体" w:cs="Arial Unicode MS"/>
          <w:kern w:val="0"/>
          <w:szCs w:val="21"/>
          <w:u w:val="single"/>
        </w:rPr>
        <w:t>与</w:t>
      </w:r>
      <w:r w:rsidRPr="00634EC6">
        <w:rPr>
          <w:rFonts w:hint="eastAsia" w:ascii="宋体" w:hAnsi="宋体" w:eastAsia="宋体" w:cs="Arial Unicode MS"/>
          <w:kern w:val="0"/>
          <w:szCs w:val="21"/>
          <w:u w:val="single"/>
        </w:rPr>
        <w:t>胰脂肪酶</w:t>
      </w:r>
      <w:r w:rsidR="00DB2E4C">
        <w:rPr>
          <w:rFonts w:ascii="宋体" w:hAnsi="宋体" w:eastAsia="宋体" w:cs="Arial Unicode MS"/>
          <w:kern w:val="0"/>
          <w:szCs w:val="21"/>
          <w:u w:val="single"/>
        </w:rPr>
        <w:t>75</w:t>
      </w:r>
      <w:r w:rsidRPr="00634EC6">
        <w:rPr>
          <w:rFonts w:hint="eastAsia" w:ascii="宋体" w:hAnsi="宋体" w:eastAsia="宋体" w:cs="Arial Unicode MS"/>
          <w:kern w:val="0"/>
          <w:szCs w:val="21"/>
          <w:u w:val="single"/>
        </w:rPr>
        <w:t>00单位</w:t>
      </w:r>
      <w:r w:rsidR="00D52A41">
        <w:rPr>
          <w:rFonts w:hint="eastAsia" w:ascii="宋体" w:hAnsi="宋体" w:eastAsia="宋体" w:cs="Arial Unicode MS"/>
          <w:kern w:val="0"/>
          <w:szCs w:val="21"/>
          <w:u w:val="single"/>
        </w:rPr>
        <w:t xml:space="preserve"> </w:t>
      </w:r>
    </w:p>
    <w:p w:rsidRPr="001953AE" w:rsidR="00957DB9" w:rsidP="00634EC6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szCs w:val="21"/>
        </w:rPr>
      </w:pPr>
      <w:r w:rsidRPr="001953AE">
        <w:rPr>
          <w:rFonts w:ascii="Times New Roman" w:hAnsi="Times New Roman" w:eastAsia="宋体"/>
          <w:kern w:val="0"/>
          <w:szCs w:val="21"/>
        </w:rPr>
        <w:t>【</w:t>
      </w:r>
      <w:r w:rsidRPr="00634EC6">
        <w:rPr>
          <w:rFonts w:ascii="Times New Roman" w:hAnsi="Times New Roman" w:eastAsia="宋体"/>
          <w:b/>
          <w:kern w:val="0"/>
          <w:szCs w:val="21"/>
        </w:rPr>
        <w:t>贮藏</w:t>
      </w:r>
      <w:r w:rsidRPr="001953AE">
        <w:rPr>
          <w:rFonts w:ascii="Times New Roman" w:hAnsi="Times New Roman" w:eastAsia="宋体"/>
          <w:kern w:val="0"/>
          <w:szCs w:val="21"/>
        </w:rPr>
        <w:t>】</w:t>
      </w:r>
      <w:r w:rsidRPr="001953AE">
        <w:rPr>
          <w:rFonts w:ascii="Times New Roman" w:hAnsi="Times New Roman" w:eastAsia="宋体"/>
          <w:kern w:val="0"/>
          <w:szCs w:val="21"/>
        </w:rPr>
        <w:t xml:space="preserve">  </w:t>
      </w:r>
      <w:r w:rsidRPr="001953AE">
        <w:rPr>
          <w:rFonts w:ascii="Times New Roman" w:hAnsi="Times New Roman" w:eastAsia="宋体"/>
          <w:kern w:val="0"/>
          <w:szCs w:val="21"/>
        </w:rPr>
        <w:t>遮光，密封，在阴凉干燥处保存。</w:t>
      </w:r>
      <w:bookmarkStart w:name="_GoBack" w:id="2"/>
      <w:bookmarkEnd w:id="2"/>
    </w:p>
    <w:p w:rsidRPr="001953AE" w:rsidR="00957DB9" w:rsidP="00957DB9" w:rsidRDefault="00957DB9">
      <w:pPr>
        <w:autoSpaceDE w:val="0"/>
        <w:autoSpaceDN w:val="0"/>
        <w:adjustRightInd w:val="0"/>
        <w:snapToGrid w:val="0"/>
        <w:spacing w:line="288" w:lineRule="auto"/>
        <w:ind w:firstLine="420" w:firstLineChars="200"/>
        <w:jc w:val="left"/>
        <w:rPr>
          <w:rFonts w:ascii="Times New Roman" w:hAnsi="Times New Roman" w:eastAsia="宋体"/>
          <w:bCs/>
          <w:kern w:val="0"/>
          <w:szCs w:val="21"/>
          <w:u w:val="single"/>
        </w:rPr>
      </w:pPr>
    </w:p>
    <w:p w:rsidRPr="001953AE" w:rsidR="002A3FDE" w:rsidP="0004199F" w:rsidRDefault="002A3FDE">
      <w:pPr>
        <w:ind w:firstLine="420" w:firstLineChars="200"/>
        <w:rPr>
          <w:rFonts w:ascii="Times New Roman" w:hAnsi="Times New Roman" w:eastAsia="宋体"/>
          <w:szCs w:val="21"/>
        </w:rPr>
      </w:pPr>
    </w:p>
    <w:p w:rsidRPr="001953AE" w:rsidR="0004199F" w:rsidP="0004199F" w:rsidRDefault="0004199F">
      <w:pPr>
        <w:ind w:firstLine="420" w:firstLineChars="200"/>
        <w:rPr>
          <w:rFonts w:ascii="Times New Roman" w:hAnsi="Times New Roman" w:eastAsia="宋体"/>
          <w:szCs w:val="21"/>
          <w:u w:val="single"/>
        </w:rPr>
      </w:pPr>
      <w:r w:rsidRPr="001953AE">
        <w:rPr>
          <w:rFonts w:ascii="Times New Roman" w:hAnsi="Times New Roman" w:eastAsia="宋体"/>
          <w:szCs w:val="21"/>
          <w:u w:val="single"/>
        </w:rPr>
        <w:t xml:space="preserve">                                                                             </w:t>
      </w:r>
    </w:p>
    <w:p w:rsidRPr="001953AE" w:rsidR="0004199F" w:rsidP="0004199F" w:rsidRDefault="0004199F">
      <w:pPr>
        <w:spacing w:line="0" w:lineRule="atLeast"/>
        <w:ind w:firstLine="420" w:firstLineChars="200"/>
        <w:rPr>
          <w:rFonts w:ascii="Times New Roman" w:hAnsi="Times New Roman" w:eastAsia="宋体"/>
          <w:szCs w:val="21"/>
        </w:rPr>
      </w:pPr>
      <w:r w:rsidRPr="001953AE">
        <w:rPr>
          <w:rFonts w:ascii="Times New Roman" w:hAnsi="Times New Roman" w:eastAsia="宋体"/>
          <w:szCs w:val="21"/>
        </w:rPr>
        <w:t>起草单位：</w:t>
      </w:r>
      <w:r w:rsidRPr="001953AE" w:rsidR="00E06F07">
        <w:rPr>
          <w:rFonts w:ascii="Times New Roman" w:hAnsi="Times New Roman" w:eastAsia="宋体"/>
          <w:szCs w:val="21"/>
        </w:rPr>
        <w:t>上海</w:t>
      </w:r>
      <w:r w:rsidRPr="001953AE" w:rsidR="00787AAA">
        <w:rPr>
          <w:rFonts w:ascii="Times New Roman" w:hAnsi="Times New Roman" w:eastAsia="宋体"/>
          <w:szCs w:val="21"/>
        </w:rPr>
        <w:t>市</w:t>
      </w:r>
      <w:r w:rsidRPr="001953AE" w:rsidR="00E06F07">
        <w:rPr>
          <w:rFonts w:ascii="Times New Roman" w:hAnsi="Times New Roman" w:eastAsia="宋体"/>
          <w:szCs w:val="21"/>
        </w:rPr>
        <w:t>食品</w:t>
      </w:r>
      <w:r w:rsidRPr="001953AE" w:rsidR="00787AAA">
        <w:rPr>
          <w:rFonts w:ascii="Times New Roman" w:hAnsi="Times New Roman" w:eastAsia="宋体"/>
          <w:szCs w:val="21"/>
        </w:rPr>
        <w:t>药品检验所</w:t>
      </w:r>
      <w:r w:rsidRPr="001953AE">
        <w:rPr>
          <w:rFonts w:ascii="Times New Roman" w:hAnsi="Times New Roman" w:eastAsia="宋体"/>
          <w:szCs w:val="21"/>
        </w:rPr>
        <w:t xml:space="preserve">      </w:t>
      </w:r>
      <w:r w:rsidRPr="001953AE">
        <w:rPr>
          <w:rFonts w:ascii="Times New Roman" w:hAnsi="Times New Roman" w:eastAsia="宋体"/>
          <w:szCs w:val="21"/>
        </w:rPr>
        <w:t>复核单位：</w:t>
      </w:r>
      <w:r w:rsidRPr="001953AE" w:rsidR="00E06F07">
        <w:rPr>
          <w:rFonts w:ascii="Times New Roman" w:hAnsi="Times New Roman" w:eastAsia="宋体"/>
          <w:szCs w:val="21"/>
        </w:rPr>
        <w:t>西安</w:t>
      </w:r>
      <w:r w:rsidRPr="001953AE" w:rsidR="006E7BEB">
        <w:rPr>
          <w:rFonts w:ascii="Times New Roman" w:hAnsi="Times New Roman" w:eastAsia="宋体"/>
          <w:szCs w:val="21"/>
        </w:rPr>
        <w:t>市</w:t>
      </w:r>
      <w:r w:rsidRPr="001953AE" w:rsidR="00787AAA">
        <w:rPr>
          <w:rFonts w:ascii="Times New Roman" w:hAnsi="Times New Roman" w:eastAsia="宋体"/>
          <w:szCs w:val="21"/>
        </w:rPr>
        <w:t>食品</w:t>
      </w:r>
      <w:r w:rsidRPr="001953AE" w:rsidR="00AB3A30">
        <w:rPr>
          <w:rFonts w:ascii="Times New Roman" w:hAnsi="Times New Roman" w:eastAsia="宋体"/>
          <w:szCs w:val="21"/>
        </w:rPr>
        <w:t>药品检验</w:t>
      </w:r>
      <w:r w:rsidRPr="001953AE" w:rsidR="00E06F07">
        <w:rPr>
          <w:rFonts w:ascii="Times New Roman" w:hAnsi="Times New Roman" w:eastAsia="宋体"/>
          <w:szCs w:val="21"/>
        </w:rPr>
        <w:t>所</w:t>
      </w:r>
    </w:p>
    <w:p w:rsidRPr="001953AE" w:rsidR="0004199F" w:rsidP="00A16185" w:rsidRDefault="0004199F">
      <w:pPr>
        <w:spacing w:line="0" w:lineRule="atLeast"/>
        <w:ind w:firstLine="420" w:firstLineChars="200"/>
        <w:rPr>
          <w:rFonts w:ascii="Times New Roman" w:hAnsi="Times New Roman" w:eastAsia="宋体"/>
          <w:szCs w:val="21"/>
        </w:rPr>
      </w:pPr>
      <w:r w:rsidRPr="001953AE">
        <w:rPr>
          <w:rFonts w:ascii="Times New Roman" w:hAnsi="Times New Roman" w:eastAsia="宋体"/>
          <w:szCs w:val="21"/>
        </w:rPr>
        <w:t>主要起草人及联系方式：</w:t>
      </w:r>
      <w:r w:rsidRPr="001953AE">
        <w:rPr>
          <w:rFonts w:ascii="Times New Roman" w:hAnsi="Times New Roman" w:eastAsia="宋体"/>
          <w:szCs w:val="21"/>
        </w:rPr>
        <w:t xml:space="preserve"> </w:t>
      </w:r>
      <w:r w:rsidRPr="001953AE" w:rsidR="00E06F07">
        <w:rPr>
          <w:rFonts w:ascii="Times New Roman" w:hAnsi="Times New Roman" w:eastAsia="宋体"/>
          <w:szCs w:val="21"/>
        </w:rPr>
        <w:t>张颖</w:t>
      </w:r>
      <w:r w:rsidRPr="001953AE" w:rsidR="00B8409D">
        <w:rPr>
          <w:rFonts w:ascii="Times New Roman" w:hAnsi="Times New Roman" w:eastAsia="宋体"/>
          <w:szCs w:val="21"/>
        </w:rPr>
        <w:t xml:space="preserve"> </w:t>
      </w:r>
      <w:r w:rsidRPr="001953AE" w:rsidR="00E06F07">
        <w:rPr>
          <w:rFonts w:ascii="Times New Roman" w:hAnsi="Times New Roman" w:eastAsia="宋体"/>
          <w:szCs w:val="21"/>
        </w:rPr>
        <w:t>021-38839900-26104</w:t>
      </w:r>
      <w:r w:rsidRPr="001953AE">
        <w:rPr>
          <w:rFonts w:ascii="Times New Roman" w:hAnsi="Times New Roman" w:eastAsia="宋体"/>
          <w:b/>
          <w:szCs w:val="21"/>
        </w:rPr>
        <w:t xml:space="preserve"> </w:t>
      </w:r>
    </w:p>
    <w:p w:rsidRPr="001953AE" w:rsidR="005E6525" w:rsidRDefault="005E6525">
      <w:pPr>
        <w:rPr>
          <w:rFonts w:ascii="Times New Roman" w:hAnsi="Times New Roman" w:eastAsia="宋体"/>
          <w:szCs w:val="21"/>
        </w:rPr>
      </w:pPr>
    </w:p>
    <w:sectPr w:rsidRPr="001953AE" w:rsidR="005E6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12" w:rsidRDefault="002C7412" w:rsidP="0004199F">
      <w:r>
        <w:separator/>
      </w:r>
    </w:p>
  </w:endnote>
  <w:endnote w:type="continuationSeparator" w:id="0">
    <w:p w:rsidR="002C7412" w:rsidRDefault="002C7412" w:rsidP="0004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A5" w:rsidRDefault="00FC61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A5" w:rsidRDefault="00FC61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A5" w:rsidRDefault="00FC61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12" w:rsidRDefault="002C7412" w:rsidP="0004199F">
      <w:r>
        <w:separator/>
      </w:r>
    </w:p>
  </w:footnote>
  <w:footnote w:type="continuationSeparator" w:id="0">
    <w:p w:rsidR="002C7412" w:rsidRDefault="002C7412" w:rsidP="0004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A5" w:rsidRDefault="00FC61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842954"/>
      <w:docPartObj>
        <w:docPartGallery w:val="Watermarks"/>
        <w:docPartUnique/>
      </w:docPartObj>
    </w:sdtPr>
    <w:sdtEndPr/>
    <w:sdtContent>
      <w:p w:rsidR="0004199F" w:rsidRDefault="002C741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66782" o:spid="_x0000_s2049" type="#_x0000_t136" style="position:absolute;left:0;text-align:left;margin-left:0;margin-top:0;width:439.15pt;height:146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公示稿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A5" w:rsidRDefault="00FC6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9F"/>
    <w:rsid w:val="000016F0"/>
    <w:rsid w:val="0004199F"/>
    <w:rsid w:val="00062421"/>
    <w:rsid w:val="000B68C3"/>
    <w:rsid w:val="000D478C"/>
    <w:rsid w:val="0010037C"/>
    <w:rsid w:val="0015329F"/>
    <w:rsid w:val="001805A0"/>
    <w:rsid w:val="00183370"/>
    <w:rsid w:val="00185590"/>
    <w:rsid w:val="001953AE"/>
    <w:rsid w:val="002057EE"/>
    <w:rsid w:val="002102B4"/>
    <w:rsid w:val="002270EE"/>
    <w:rsid w:val="00227AF0"/>
    <w:rsid w:val="00243D7E"/>
    <w:rsid w:val="002A3FDE"/>
    <w:rsid w:val="002B46A4"/>
    <w:rsid w:val="002C0211"/>
    <w:rsid w:val="002C6246"/>
    <w:rsid w:val="002C7412"/>
    <w:rsid w:val="002E1E51"/>
    <w:rsid w:val="003352D9"/>
    <w:rsid w:val="00353792"/>
    <w:rsid w:val="00353D7D"/>
    <w:rsid w:val="003A667F"/>
    <w:rsid w:val="00464C85"/>
    <w:rsid w:val="004B0F7B"/>
    <w:rsid w:val="004D1B92"/>
    <w:rsid w:val="004D7FEE"/>
    <w:rsid w:val="004F2333"/>
    <w:rsid w:val="0050110D"/>
    <w:rsid w:val="00510784"/>
    <w:rsid w:val="00514337"/>
    <w:rsid w:val="0052675D"/>
    <w:rsid w:val="0059338C"/>
    <w:rsid w:val="00595164"/>
    <w:rsid w:val="005A6E63"/>
    <w:rsid w:val="005B0869"/>
    <w:rsid w:val="005B3C99"/>
    <w:rsid w:val="005C1692"/>
    <w:rsid w:val="005E2E29"/>
    <w:rsid w:val="005E6525"/>
    <w:rsid w:val="00634EC6"/>
    <w:rsid w:val="0064012F"/>
    <w:rsid w:val="00657583"/>
    <w:rsid w:val="00677C0F"/>
    <w:rsid w:val="006D4DA6"/>
    <w:rsid w:val="006E5E5D"/>
    <w:rsid w:val="006E7BEB"/>
    <w:rsid w:val="00702B36"/>
    <w:rsid w:val="00710902"/>
    <w:rsid w:val="00712C7D"/>
    <w:rsid w:val="007228C2"/>
    <w:rsid w:val="00722B5F"/>
    <w:rsid w:val="0077291B"/>
    <w:rsid w:val="00787AAA"/>
    <w:rsid w:val="007B5A18"/>
    <w:rsid w:val="007D553D"/>
    <w:rsid w:val="007E27C1"/>
    <w:rsid w:val="008752DA"/>
    <w:rsid w:val="00921C02"/>
    <w:rsid w:val="00934B59"/>
    <w:rsid w:val="00934E22"/>
    <w:rsid w:val="00957DB9"/>
    <w:rsid w:val="0099003A"/>
    <w:rsid w:val="0099188E"/>
    <w:rsid w:val="00A16185"/>
    <w:rsid w:val="00A2304C"/>
    <w:rsid w:val="00A808DA"/>
    <w:rsid w:val="00A85EE1"/>
    <w:rsid w:val="00AB21A2"/>
    <w:rsid w:val="00AB3A30"/>
    <w:rsid w:val="00AE4040"/>
    <w:rsid w:val="00B15CEB"/>
    <w:rsid w:val="00B448BA"/>
    <w:rsid w:val="00B8409D"/>
    <w:rsid w:val="00BA5276"/>
    <w:rsid w:val="00BD046F"/>
    <w:rsid w:val="00BD533F"/>
    <w:rsid w:val="00BD6CC2"/>
    <w:rsid w:val="00C264F0"/>
    <w:rsid w:val="00C3372C"/>
    <w:rsid w:val="00C86547"/>
    <w:rsid w:val="00D3335B"/>
    <w:rsid w:val="00D51069"/>
    <w:rsid w:val="00D52A41"/>
    <w:rsid w:val="00D576BE"/>
    <w:rsid w:val="00D622F9"/>
    <w:rsid w:val="00DA6D10"/>
    <w:rsid w:val="00DB2E4C"/>
    <w:rsid w:val="00DB5BC4"/>
    <w:rsid w:val="00DE0BF2"/>
    <w:rsid w:val="00DF5C05"/>
    <w:rsid w:val="00E01772"/>
    <w:rsid w:val="00E0554E"/>
    <w:rsid w:val="00E06F07"/>
    <w:rsid w:val="00E770F3"/>
    <w:rsid w:val="00EE0031"/>
    <w:rsid w:val="00EF21E0"/>
    <w:rsid w:val="00F30DC4"/>
    <w:rsid w:val="00F60DC7"/>
    <w:rsid w:val="00F90A81"/>
    <w:rsid w:val="00FA5377"/>
    <w:rsid w:val="00FC61A5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8208CF"/>
  <w15:chartTrackingRefBased/>
  <w15:docId w15:val="{E98B6403-C1E6-4DFE-895D-18F4501F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9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199F"/>
    <w:rPr>
      <w:rFonts w:ascii="宋体" w:eastAsia="宋体" w:hAnsi="Courier New"/>
      <w:szCs w:val="20"/>
    </w:rPr>
  </w:style>
  <w:style w:type="character" w:customStyle="1" w:styleId="a4">
    <w:name w:val="纯文本 字符"/>
    <w:basedOn w:val="a0"/>
    <w:link w:val="a3"/>
    <w:rsid w:val="0004199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4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99F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199F"/>
    <w:rPr>
      <w:rFonts w:ascii="等线" w:eastAsia="等线" w:hAnsi="等线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E27C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27C1"/>
    <w:rPr>
      <w:rFonts w:ascii="等线" w:eastAsia="等线" w:hAnsi="等线" w:cs="Times New Roman"/>
      <w:sz w:val="18"/>
      <w:szCs w:val="18"/>
    </w:rPr>
  </w:style>
  <w:style w:type="character" w:customStyle="1" w:styleId="Char">
    <w:name w:val="页眉 Char"/>
    <w:uiPriority w:val="99"/>
    <w:semiHidden/>
    <w:rsid w:val="00B448BA"/>
    <w:rPr>
      <w:sz w:val="18"/>
      <w:szCs w:val="18"/>
    </w:rPr>
  </w:style>
  <w:style w:type="character" w:customStyle="1" w:styleId="Char0">
    <w:name w:val="纯文本 Char"/>
    <w:rsid w:val="002102B4"/>
    <w:rPr>
      <w:rFonts w:ascii="宋体" w:eastAsia="宋体" w:hAnsi="Courier New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7A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27AF0"/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"/>
    <w:basedOn w:val="a"/>
    <w:rsid w:val="00353D7D"/>
    <w:rPr>
      <w:rFonts w:ascii="Tahoma" w:eastAsia="宋体" w:hAnsi="Tahoma"/>
      <w:sz w:val="24"/>
      <w:szCs w:val="20"/>
    </w:rPr>
  </w:style>
  <w:style w:type="paragraph" w:styleId="ab">
    <w:name w:val="List Paragraph"/>
    <w:basedOn w:val="a"/>
    <w:qFormat/>
    <w:rsid w:val="00957DB9"/>
    <w:pPr>
      <w:ind w:firstLineChars="200" w:firstLine="420"/>
    </w:pPr>
    <w:rPr>
      <w:rFonts w:ascii="Times New Roman" w:eastAsia="宋体" w:hAnsi="Times New Roman"/>
      <w:bCs/>
      <w:kern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1B2D-CD32-498A-9D32-AF062F6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Company>xt256.com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4</cp:revision>
  <cp:lastPrinted>2022-03-23T03:12:00Z</cp:lastPrinted>
  <dcterms:created xsi:type="dcterms:W3CDTF">2022-03-23T02:42:00Z</dcterms:created>
  <dcterms:modified xsi:type="dcterms:W3CDTF">2022-03-23T08:41:00Z</dcterms:modified>
</cp:coreProperties>
</file>