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86BD7">
      <w:pPr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</w:t>
      </w:r>
      <w:r>
        <w:rPr>
          <w:rFonts w:hint="eastAsia" w:ascii="黑体" w:hAnsi="华文仿宋" w:eastAsia="黑体"/>
          <w:sz w:val="32"/>
          <w:szCs w:val="32"/>
        </w:rPr>
        <w:t>件</w:t>
      </w:r>
    </w:p>
    <w:p w:rsidR="00000000" w:rsidRDefault="00086BD7">
      <w:pPr>
        <w:spacing w:before="312" w:beforeLines="100" w:line="64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pacing w:val="-10"/>
          <w:sz w:val="44"/>
          <w:szCs w:val="44"/>
        </w:rPr>
        <w:t>氯化钾注射剂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说明书修订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要求</w:t>
      </w:r>
    </w:p>
    <w:p w:rsidR="00000000" w:rsidRDefault="00086BD7">
      <w:pPr>
        <w:spacing w:line="64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（包括氯化钾注射液、注射用氯化钾）</w:t>
      </w:r>
    </w:p>
    <w:p w:rsidR="00000000" w:rsidRDefault="00086BD7">
      <w:pPr>
        <w:spacing w:line="540" w:lineRule="exact"/>
        <w:ind w:firstLine="640" w:firstLineChars="200"/>
        <w:jc w:val="center"/>
        <w:rPr>
          <w:rFonts w:hint="eastAsia" w:ascii="仿宋_GB2312" w:hAnsi="仿宋" w:eastAsia="仿宋_GB2312"/>
          <w:sz w:val="32"/>
          <w:szCs w:val="32"/>
          <w:lang w:val="en"/>
        </w:rPr>
      </w:pPr>
    </w:p>
    <w:p w:rsidR="00000000" w:rsidRDefault="00086BD7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一、【不良反应】项应包含且不限于以</w:t>
      </w:r>
      <w:r>
        <w:rPr>
          <w:rFonts w:hint="eastAsia" w:ascii="黑体" w:hAnsi="黑体" w:eastAsia="黑体"/>
          <w:sz w:val="32"/>
          <w:szCs w:val="32"/>
        </w:rPr>
        <w:t>下内容</w:t>
      </w:r>
    </w:p>
    <w:p w:rsidR="00000000" w:rsidRDefault="00086BD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上市后监测中发现本品有以下不良反应</w:t>
      </w:r>
      <w:r>
        <w:rPr>
          <w:rFonts w:hint="eastAsia" w:ascii="仿宋_GB2312" w:hAnsi="仿宋" w:eastAsia="仿宋_GB2312"/>
          <w:sz w:val="32"/>
          <w:szCs w:val="32"/>
        </w:rPr>
        <w:t>/</w:t>
      </w:r>
      <w:r>
        <w:rPr>
          <w:rFonts w:hint="eastAsia" w:ascii="仿宋_GB2312" w:hAnsi="仿宋" w:eastAsia="仿宋_GB2312"/>
          <w:sz w:val="32"/>
          <w:szCs w:val="32"/>
        </w:rPr>
        <w:t>事件报告（发生率未知）</w:t>
      </w:r>
    </w:p>
    <w:p w:rsidR="00000000" w:rsidRDefault="00086BD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全身性反应：畏寒、寒战、发热、乏力、不适等。</w:t>
      </w:r>
    </w:p>
    <w:p w:rsidR="00000000" w:rsidRDefault="00086BD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心血管系统：胸部不适、胸痛、紫绀、心悸、心律失常、血压下降等。</w:t>
      </w:r>
    </w:p>
    <w:p w:rsidR="00000000" w:rsidRDefault="00086BD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皮肤及附件：潮红、皮疹、瘙痒、红斑、多汗、皮肤反应、肿胀等。</w:t>
      </w:r>
    </w:p>
    <w:p w:rsidR="00000000" w:rsidRDefault="00086BD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胃肠系统：恶心、呕吐、腹部不适、腹痛、腹胀、腹泻、胃肠道反应等。</w:t>
      </w:r>
    </w:p>
    <w:p w:rsidR="00000000" w:rsidRDefault="00086BD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神经精神系统：头晕、头痛、烦躁、感觉减退、震颤、抽动、精神障碍等。</w:t>
      </w:r>
    </w:p>
    <w:p w:rsidR="00000000" w:rsidRDefault="00086BD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呼吸系统：胸闷、呼吸困难、呼吸急促、咳嗽等。</w:t>
      </w:r>
    </w:p>
    <w:p w:rsidR="00000000" w:rsidRDefault="00086BD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免疫系统：过敏反应、过敏样反应、过敏性休克等。</w:t>
      </w:r>
    </w:p>
    <w:p w:rsidR="00000000" w:rsidRDefault="00086BD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血管与淋巴管类：静脉炎、血管性疼痛、血管炎、</w:t>
      </w:r>
      <w:r>
        <w:rPr>
          <w:rFonts w:hint="eastAsia" w:ascii="仿宋_GB2312" w:hAnsi="仿宋" w:eastAsia="仿宋_GB2312"/>
          <w:sz w:val="32"/>
          <w:szCs w:val="32"/>
        </w:rPr>
        <w:t>血管痉挛等。</w:t>
      </w:r>
    </w:p>
    <w:p w:rsidR="00000000" w:rsidRDefault="00086BD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局部反应：注射部位反应（疼痛、肿胀）等。</w:t>
      </w:r>
    </w:p>
    <w:p w:rsidR="00000000" w:rsidRDefault="00086BD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其他：肢体疼痛、肌痛、高钾血症、视物模糊等。</w:t>
      </w:r>
    </w:p>
    <w:p w:rsidR="00000000" w:rsidRDefault="00086BD7"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FF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lastRenderedPageBreak/>
        <w:t>二、【禁忌】项应包含且不限于以下内容</w:t>
      </w:r>
    </w:p>
    <w:p w:rsidR="00000000" w:rsidRDefault="00086BD7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1.</w:t>
      </w:r>
      <w:r>
        <w:rPr>
          <w:rFonts w:ascii="Times New Roman" w:hAnsi="Times New Roman" w:eastAsia="仿宋_GB2312"/>
          <w:sz w:val="32"/>
          <w:szCs w:val="32"/>
          <w:lang w:val="de-DE"/>
        </w:rPr>
        <w:t>对本品及所含成份过敏者禁用。</w:t>
      </w:r>
    </w:p>
    <w:p w:rsidR="00000000" w:rsidRDefault="00086BD7"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2.</w:t>
      </w:r>
      <w:r>
        <w:rPr>
          <w:rFonts w:hint="eastAsia" w:ascii="仿宋_GB2312" w:hAnsi="仿宋" w:eastAsia="仿宋_GB2312"/>
          <w:sz w:val="32"/>
          <w:szCs w:val="32"/>
          <w:lang w:val="de-DE"/>
        </w:rPr>
        <w:t>高钾血症患者禁用。</w:t>
      </w:r>
      <w:r>
        <w:rPr>
          <w:rFonts w:hint="eastAsia" w:ascii="仿宋_GB2312" w:hAnsi="仿宋" w:eastAsia="仿宋_GB2312"/>
          <w:sz w:val="32"/>
          <w:szCs w:val="32"/>
          <w:lang w:val="de-DE"/>
        </w:rPr>
        <w:t xml:space="preserve"> </w:t>
      </w:r>
    </w:p>
    <w:p w:rsidR="00000000" w:rsidRDefault="00086BD7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三、【注意事项】</w:t>
      </w:r>
      <w:r>
        <w:rPr>
          <w:rFonts w:hint="eastAsia" w:ascii="黑体" w:hAnsi="黑体" w:eastAsia="黑体"/>
          <w:sz w:val="32"/>
          <w:szCs w:val="32"/>
        </w:rPr>
        <w:t>项在保留现有内容基础上补充“不得静脉推注”</w:t>
      </w:r>
    </w:p>
    <w:p w:rsidR="00000000" w:rsidRDefault="00086BD7"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FF"/>
          <w:sz w:val="32"/>
          <w:szCs w:val="32"/>
        </w:rPr>
      </w:pPr>
    </w:p>
    <w:p w:rsidR="00000000" w:rsidRDefault="00086BD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（注：如原批准说明书的安全性内容较本修订建议内容更全面或更严格的，应保留原批准内容。说明书其他内容如与上述修订要求不一致的，应当一并进行修订。）</w:t>
      </w:r>
    </w:p>
    <w:p w:rsidR="00000000" w:rsidRDefault="00086BD7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086BD7">
      <w:pPr>
        <w:rPr>
          <w:rFonts w:hint="eastAsia" w:ascii="仿宋_GB2312" w:hAnsi="华文仿宋" w:eastAsia="仿宋_GB2312"/>
          <w:sz w:val="32"/>
          <w:szCs w:val="32"/>
        </w:rPr>
      </w:pPr>
    </w:p>
    <w:p w:rsidR="00086BD7" w:rsidRDefault="00086BD7">
      <w:pPr>
        <w:rPr>
          <w:rFonts w:hint="eastAsia" w:ascii="仿宋_GB2312" w:hAnsi="华文仿宋" w:eastAsia="仿宋_GB2312"/>
          <w:sz w:val="32"/>
          <w:szCs w:val="32"/>
        </w:rPr>
      </w:pPr>
      <w:bookmarkStart w:name="_GoBack" w:id="0"/>
      <w:bookmarkEnd w:id="0"/>
    </w:p>
    <w:sectPr w:rsidR="00086BD7">
      <w:headerReference w:type="even" r:id="rId6"/>
      <w:footerReference w:type="even" r:id="rId7"/>
      <w:footerReference w:type="default" r:id="rId8"/>
      <w:pgSz w:w="11906" w:h="16838"/>
      <w:pgMar w:top="1928" w:right="1531" w:bottom="1814" w:left="1531" w:header="851" w:footer="130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D7" w:rsidRDefault="00086BD7">
      <w:r>
        <w:separator/>
      </w:r>
    </w:p>
  </w:endnote>
  <w:endnote w:type="continuationSeparator" w:id="0">
    <w:p w:rsidR="00086BD7" w:rsidRDefault="0008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86B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048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635" t="0" r="127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86BD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48D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9pt;margin-top:0;width:77.1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" filled="f" stroked="f">
              <v:textbox style="mso-fit-shape-to-text:t" inset="0,0,0,0">
                <w:txbxContent>
                  <w:p w:rsidR="00000000" w:rsidRDefault="00086BD7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048DF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D7" w:rsidRDefault="00086BD7">
      <w:r>
        <w:separator/>
      </w:r>
    </w:p>
  </w:footnote>
  <w:footnote w:type="continuationSeparator" w:id="0">
    <w:p w:rsidR="00086BD7" w:rsidRDefault="00086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86B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2B"/>
    <w:rsid w:val="3EAB0813"/>
    <w:rsid w:val="CF7F721E"/>
    <w:rsid w:val="00086BD7"/>
    <w:rsid w:val="00AE262B"/>
    <w:rsid w:val="00D0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EA7465-6E6C-4CBF-961E-C6D0988C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2023-08-17T09:03:00Z</dcterms:created>
  <dcterms:modified xsi:type="dcterms:W3CDTF">2023-08-17T09:03:00Z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