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CF0" w:rsidP="00125BDB" w:rsidRDefault="007353EE" w14:paraId="739F67B9" w14:textId="77777777"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附件：</w:t>
      </w:r>
    </w:p>
    <w:p w:rsidR="00234CF0" w:rsidRDefault="007353EE" w14:paraId="455B18F2" w14:textId="77777777">
      <w:pPr>
        <w:spacing w:before="87" w:line="219" w:lineRule="auto"/>
        <w:ind w:left="36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会议议程</w:t>
      </w:r>
    </w:p>
    <w:p w:rsidR="00234CF0" w:rsidRDefault="00234CF0" w14:paraId="52D8D5C1" w14:textId="77777777"/>
    <w:p w:rsidR="00234CF0" w:rsidRDefault="00234CF0" w14:paraId="638D1EC9" w14:textId="77777777">
      <w:pPr>
        <w:spacing w:line="102" w:lineRule="exact"/>
      </w:pPr>
    </w:p>
    <w:tbl>
      <w:tblPr>
        <w:tblStyle w:val="TableNormal"/>
        <w:tblW w:w="9109" w:type="dxa"/>
        <w:tblInd w:w="-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217"/>
        <w:gridCol w:w="1268"/>
        <w:gridCol w:w="2304"/>
        <w:gridCol w:w="1623"/>
      </w:tblGrid>
      <w:tr w:rsidR="00234CF0" w14:paraId="5930453D" w14:textId="77777777">
        <w:trPr>
          <w:trHeight w:val="442"/>
        </w:trPr>
        <w:tc>
          <w:tcPr>
            <w:tcW w:w="1697" w:type="dxa"/>
          </w:tcPr>
          <w:p w:rsidR="00234CF0" w:rsidRDefault="007353EE" w14:paraId="37E2DE69" w14:textId="77777777">
            <w:pPr>
              <w:spacing w:before="110" w:line="221" w:lineRule="auto"/>
              <w:ind w:left="6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  <w:t>时间</w:t>
            </w:r>
          </w:p>
        </w:tc>
        <w:tc>
          <w:tcPr>
            <w:tcW w:w="2217" w:type="dxa"/>
          </w:tcPr>
          <w:p w:rsidR="00234CF0" w:rsidRDefault="007353EE" w14:paraId="157B305F" w14:textId="77777777">
            <w:pPr>
              <w:spacing w:before="107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内容</w:t>
            </w:r>
          </w:p>
        </w:tc>
        <w:tc>
          <w:tcPr>
            <w:tcW w:w="1268" w:type="dxa"/>
          </w:tcPr>
          <w:p w:rsidR="00234CF0" w:rsidRDefault="007353EE" w14:paraId="31FB7844" w14:textId="77777777">
            <w:pPr>
              <w:spacing w:before="107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主讲人</w:t>
            </w:r>
          </w:p>
        </w:tc>
        <w:tc>
          <w:tcPr>
            <w:tcW w:w="2304" w:type="dxa"/>
          </w:tcPr>
          <w:p w:rsidR="00234CF0" w:rsidRDefault="007353EE" w14:paraId="174194AF" w14:textId="77777777">
            <w:pPr>
              <w:spacing w:before="107" w:line="219" w:lineRule="auto"/>
              <w:jc w:val="center"/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3"/>
                <w:szCs w:val="23"/>
              </w:rPr>
              <w:t>单位</w:t>
            </w:r>
          </w:p>
        </w:tc>
        <w:tc>
          <w:tcPr>
            <w:tcW w:w="1623" w:type="dxa"/>
          </w:tcPr>
          <w:p w:rsidR="00234CF0" w:rsidRDefault="007353EE" w14:paraId="49F1B818" w14:textId="77777777">
            <w:pPr>
              <w:spacing w:before="107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主持人</w:t>
            </w:r>
          </w:p>
        </w:tc>
      </w:tr>
      <w:tr w:rsidR="00234CF0" w14:paraId="0C112A00" w14:textId="77777777">
        <w:trPr>
          <w:trHeight w:val="442"/>
        </w:trPr>
        <w:tc>
          <w:tcPr>
            <w:tcW w:w="1697" w:type="dxa"/>
          </w:tcPr>
          <w:p w:rsidR="00234CF0" w:rsidRDefault="007353EE" w14:paraId="2BDD0ACE" w14:textId="77777777">
            <w:pPr>
              <w:spacing w:before="110" w:line="221" w:lineRule="auto"/>
              <w:ind w:firstLine="229" w:firstLineChars="100"/>
              <w:rPr>
                <w:rFonts w:ascii="宋体" w:hAnsi="宋体" w:eastAsia="宋体" w:cs="宋体"/>
                <w:b/>
                <w:bCs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12:30-13:00</w:t>
            </w:r>
          </w:p>
        </w:tc>
        <w:tc>
          <w:tcPr>
            <w:tcW w:w="7412" w:type="dxa"/>
            <w:gridSpan w:val="4"/>
          </w:tcPr>
          <w:p w:rsidR="00234CF0" w:rsidRDefault="007353EE" w14:paraId="59F44BEA" w14:textId="77777777">
            <w:pPr>
              <w:spacing w:before="107" w:line="219" w:lineRule="auto"/>
              <w:jc w:val="center"/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5"/>
                <w:sz w:val="23"/>
                <w:szCs w:val="23"/>
              </w:rPr>
              <w:t>签到</w:t>
            </w:r>
          </w:p>
        </w:tc>
      </w:tr>
      <w:tr w:rsidR="00234CF0" w14:paraId="66E1ED0D" w14:textId="77777777">
        <w:trPr>
          <w:trHeight w:val="374"/>
        </w:trPr>
        <w:tc>
          <w:tcPr>
            <w:tcW w:w="1697" w:type="dxa"/>
          </w:tcPr>
          <w:p w:rsidR="00234CF0" w:rsidRDefault="007353EE" w14:paraId="0984FB40" w14:textId="77777777">
            <w:pPr>
              <w:spacing w:before="130" w:line="184" w:lineRule="auto"/>
              <w:ind w:firstLine="229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13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: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0-1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: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45</w:t>
            </w:r>
          </w:p>
        </w:tc>
        <w:tc>
          <w:tcPr>
            <w:tcW w:w="2217" w:type="dxa"/>
          </w:tcPr>
          <w:p w:rsidR="00234CF0" w:rsidRDefault="007353EE" w14:paraId="4DA77109" w14:textId="77777777">
            <w:pPr>
              <w:spacing w:before="73" w:line="221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妊娠与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甲旁</w:t>
            </w:r>
            <w:proofErr w:type="gramStart"/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亢</w:t>
            </w:r>
            <w:proofErr w:type="gramEnd"/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的诊治</w:t>
            </w:r>
          </w:p>
        </w:tc>
        <w:tc>
          <w:tcPr>
            <w:tcW w:w="1268" w:type="dxa"/>
          </w:tcPr>
          <w:p w:rsidR="00234CF0" w:rsidRDefault="007353EE" w14:paraId="2BA8353F" w14:textId="77777777">
            <w:pPr>
              <w:spacing w:before="72" w:line="219" w:lineRule="auto"/>
              <w:jc w:val="center"/>
              <w:rPr>
                <w:rFonts w:ascii="宋体" w:hAnsi="宋体" w:eastAsia="宋体" w:cs="宋体"/>
                <w:spacing w:val="-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张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 xml:space="preserve">  </w:t>
            </w:r>
            <w:proofErr w:type="gramStart"/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帆</w:t>
            </w:r>
            <w:proofErr w:type="gramEnd"/>
          </w:p>
          <w:p w:rsidR="00234CF0" w:rsidRDefault="007353EE" w14:paraId="6F0F7698" w14:textId="77777777">
            <w:pPr>
              <w:spacing w:before="72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主任医师</w:t>
            </w:r>
          </w:p>
        </w:tc>
        <w:tc>
          <w:tcPr>
            <w:tcW w:w="2304" w:type="dxa"/>
          </w:tcPr>
          <w:p w:rsidR="00234CF0" w:rsidRDefault="007353EE" w14:paraId="3F4594B6" w14:textId="77777777">
            <w:pPr>
              <w:spacing w:before="72" w:line="219" w:lineRule="auto"/>
              <w:jc w:val="center"/>
              <w:rPr>
                <w:rFonts w:ascii="宋体" w:hAnsi="宋体" w:eastAsia="宋体" w:cs="宋体"/>
                <w:spacing w:val="-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北京大学深圳医院</w:t>
            </w:r>
          </w:p>
        </w:tc>
        <w:tc>
          <w:tcPr>
            <w:tcW w:w="1623" w:type="dxa"/>
          </w:tcPr>
          <w:p w:rsidR="00234CF0" w:rsidRDefault="007353EE" w14:paraId="6B66EEBE" w14:textId="77777777">
            <w:pPr>
              <w:spacing w:before="72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0"/>
                <w:sz w:val="23"/>
                <w:szCs w:val="23"/>
              </w:rPr>
              <w:t>主持：</w:t>
            </w:r>
            <w:proofErr w:type="gramStart"/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汪新宇</w:t>
            </w:r>
            <w:proofErr w:type="gramEnd"/>
          </w:p>
        </w:tc>
      </w:tr>
      <w:tr w:rsidR="00234CF0" w14:paraId="5FAE9CB3" w14:textId="77777777">
        <w:trPr>
          <w:trHeight w:val="433"/>
        </w:trPr>
        <w:tc>
          <w:tcPr>
            <w:tcW w:w="1697" w:type="dxa"/>
          </w:tcPr>
          <w:p w:rsidR="00234CF0" w:rsidRDefault="007353EE" w14:paraId="044FF9A5" w14:textId="77777777">
            <w:pPr>
              <w:spacing w:before="160" w:line="184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: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45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-1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: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</w:t>
            </w:r>
          </w:p>
        </w:tc>
        <w:tc>
          <w:tcPr>
            <w:tcW w:w="2217" w:type="dxa"/>
          </w:tcPr>
          <w:p w:rsidR="00234CF0" w:rsidRDefault="007353EE" w14:paraId="0B28F454" w14:textId="77777777">
            <w:pPr>
              <w:spacing w:before="103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妊娠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与糖尿病的诊治</w:t>
            </w:r>
          </w:p>
        </w:tc>
        <w:tc>
          <w:tcPr>
            <w:tcW w:w="1268" w:type="dxa"/>
          </w:tcPr>
          <w:p w:rsidR="00234CF0" w:rsidRDefault="007353EE" w14:paraId="3D31F5A2" w14:textId="77777777">
            <w:pPr>
              <w:spacing w:before="103" w:line="221" w:lineRule="auto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李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强</w:t>
            </w:r>
          </w:p>
          <w:p w:rsidR="00234CF0" w:rsidRDefault="007353EE" w14:paraId="40A92DC1" w14:textId="77777777">
            <w:pPr>
              <w:spacing w:before="103" w:line="221" w:lineRule="auto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主任医师</w:t>
            </w:r>
          </w:p>
        </w:tc>
        <w:tc>
          <w:tcPr>
            <w:tcW w:w="2304" w:type="dxa"/>
          </w:tcPr>
          <w:p w:rsidR="00234CF0" w:rsidRDefault="007353EE" w14:paraId="354D2027" w14:textId="77777777">
            <w:pPr>
              <w:spacing w:before="103" w:line="221" w:lineRule="auto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深圳大学总医院</w:t>
            </w:r>
          </w:p>
        </w:tc>
        <w:tc>
          <w:tcPr>
            <w:tcW w:w="1623" w:type="dxa"/>
          </w:tcPr>
          <w:p w:rsidR="00234CF0" w:rsidRDefault="007353EE" w14:paraId="6AD7463E" w14:textId="77777777">
            <w:pPr>
              <w:spacing w:before="102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4"/>
                <w:sz w:val="23"/>
                <w:szCs w:val="23"/>
              </w:rPr>
              <w:t>主持：</w:t>
            </w:r>
            <w:r>
              <w:rPr>
                <w:rFonts w:hint="eastAsia" w:ascii="宋体" w:hAnsi="宋体" w:eastAsia="宋体" w:cs="宋体"/>
                <w:spacing w:val="-24"/>
                <w:sz w:val="23"/>
                <w:szCs w:val="23"/>
              </w:rPr>
              <w:t>武红梅</w:t>
            </w:r>
          </w:p>
        </w:tc>
      </w:tr>
      <w:tr w:rsidR="00234CF0" w14:paraId="1774D995" w14:textId="77777777">
        <w:trPr>
          <w:trHeight w:val="423"/>
        </w:trPr>
        <w:tc>
          <w:tcPr>
            <w:tcW w:w="1697" w:type="dxa"/>
          </w:tcPr>
          <w:p w:rsidR="00234CF0" w:rsidRDefault="007353EE" w14:paraId="48BE79AF" w14:textId="77777777">
            <w:pPr>
              <w:spacing w:before="162" w:line="184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: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0-1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: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15</w:t>
            </w:r>
          </w:p>
        </w:tc>
        <w:tc>
          <w:tcPr>
            <w:tcW w:w="2217" w:type="dxa"/>
          </w:tcPr>
          <w:p w:rsidR="00234CF0" w:rsidRDefault="007353EE" w14:paraId="4E4F15AD" w14:textId="77777777">
            <w:pPr>
              <w:spacing w:before="105" w:line="22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妊娠与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甲亢的诊治</w:t>
            </w:r>
          </w:p>
        </w:tc>
        <w:tc>
          <w:tcPr>
            <w:tcW w:w="1268" w:type="dxa"/>
          </w:tcPr>
          <w:p w:rsidR="00234CF0" w:rsidRDefault="007353EE" w14:paraId="4AFF654A" w14:textId="77777777">
            <w:pPr>
              <w:spacing w:before="104" w:line="219" w:lineRule="auto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于</w:t>
            </w: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萍</w:t>
            </w:r>
          </w:p>
          <w:p w:rsidR="00234CF0" w:rsidRDefault="007353EE" w14:paraId="42DDA0BF" w14:textId="77777777">
            <w:pPr>
              <w:spacing w:before="104" w:line="219" w:lineRule="auto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主任医师</w:t>
            </w:r>
          </w:p>
        </w:tc>
        <w:tc>
          <w:tcPr>
            <w:tcW w:w="2304" w:type="dxa"/>
          </w:tcPr>
          <w:p w:rsidR="00234CF0" w:rsidRDefault="007353EE" w14:paraId="4B6CA98F" w14:textId="77777777">
            <w:pPr>
              <w:spacing w:before="104" w:line="219" w:lineRule="auto"/>
              <w:jc w:val="center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深圳市萨米医疗中心</w:t>
            </w:r>
          </w:p>
        </w:tc>
        <w:tc>
          <w:tcPr>
            <w:tcW w:w="1623" w:type="dxa"/>
          </w:tcPr>
          <w:p w:rsidR="00234CF0" w:rsidRDefault="007353EE" w14:paraId="22B1BB8D" w14:textId="77777777">
            <w:pPr>
              <w:spacing w:before="104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主持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：卢东辉</w:t>
            </w:r>
          </w:p>
        </w:tc>
      </w:tr>
      <w:tr w:rsidR="00234CF0" w14:paraId="77EA8D00" w14:textId="77777777">
        <w:trPr>
          <w:trHeight w:val="424"/>
        </w:trPr>
        <w:tc>
          <w:tcPr>
            <w:tcW w:w="1697" w:type="dxa"/>
          </w:tcPr>
          <w:p w:rsidR="00234CF0" w:rsidRDefault="007353EE" w14:paraId="78CBD5EF" w14:textId="77777777">
            <w:pPr>
              <w:spacing w:before="163" w:line="184" w:lineRule="auto"/>
              <w:ind w:left="2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1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: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15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-1</w:t>
            </w: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:00</w:t>
            </w:r>
          </w:p>
        </w:tc>
        <w:tc>
          <w:tcPr>
            <w:tcW w:w="2217" w:type="dxa"/>
          </w:tcPr>
          <w:p w:rsidR="00234CF0" w:rsidRDefault="007353EE" w14:paraId="3EDB237E" w14:textId="77777777">
            <w:pPr>
              <w:spacing w:before="105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妊娠与血糖管理</w:t>
            </w:r>
          </w:p>
        </w:tc>
        <w:tc>
          <w:tcPr>
            <w:tcW w:w="1268" w:type="dxa"/>
          </w:tcPr>
          <w:p w:rsidR="00234CF0" w:rsidRDefault="007353EE" w14:paraId="77ED6160" w14:textId="77777777">
            <w:pPr>
              <w:spacing w:before="104" w:line="219" w:lineRule="auto"/>
              <w:jc w:val="center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韦崇焕</w:t>
            </w:r>
          </w:p>
          <w:p w:rsidR="00234CF0" w:rsidRDefault="007353EE" w14:paraId="68BDA073" w14:textId="77777777">
            <w:pPr>
              <w:spacing w:before="104" w:line="219" w:lineRule="auto"/>
              <w:jc w:val="center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副主任医师</w:t>
            </w:r>
          </w:p>
        </w:tc>
        <w:tc>
          <w:tcPr>
            <w:tcW w:w="2304" w:type="dxa"/>
          </w:tcPr>
          <w:p w:rsidR="00234CF0" w:rsidRDefault="007353EE" w14:paraId="4DC1504A" w14:textId="77777777">
            <w:pPr>
              <w:spacing w:before="104" w:line="219" w:lineRule="auto"/>
              <w:jc w:val="center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深圳市萨米医疗中心</w:t>
            </w:r>
          </w:p>
        </w:tc>
        <w:tc>
          <w:tcPr>
            <w:tcW w:w="1623" w:type="dxa"/>
          </w:tcPr>
          <w:p w:rsidR="00234CF0" w:rsidRDefault="007353EE" w14:paraId="0C321209" w14:textId="77777777">
            <w:pPr>
              <w:spacing w:before="105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主持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：赵恒霞</w:t>
            </w:r>
          </w:p>
        </w:tc>
      </w:tr>
      <w:tr w:rsidR="00234CF0" w14:paraId="506B5738" w14:textId="77777777">
        <w:trPr>
          <w:trHeight w:val="423"/>
        </w:trPr>
        <w:tc>
          <w:tcPr>
            <w:tcW w:w="1697" w:type="dxa"/>
          </w:tcPr>
          <w:p w:rsidR="00234CF0" w:rsidRDefault="007353EE" w14:paraId="7C303FDE" w14:textId="77777777">
            <w:pPr>
              <w:spacing w:before="154" w:line="184" w:lineRule="auto"/>
              <w:ind w:firstLine="229" w:firstLineChars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16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: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0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0-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16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:</w:t>
            </w: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45</w:t>
            </w:r>
          </w:p>
        </w:tc>
        <w:tc>
          <w:tcPr>
            <w:tcW w:w="2217" w:type="dxa"/>
          </w:tcPr>
          <w:p w:rsidR="00234CF0" w:rsidRDefault="007353EE" w14:paraId="620F260D" w14:textId="77777777">
            <w:pPr>
              <w:spacing w:before="97" w:line="221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妊娠与甲减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</w:rPr>
              <w:t>的诊治</w:t>
            </w:r>
          </w:p>
        </w:tc>
        <w:tc>
          <w:tcPr>
            <w:tcW w:w="1268" w:type="dxa"/>
          </w:tcPr>
          <w:p w:rsidR="00234CF0" w:rsidRDefault="007353EE" w14:paraId="7A33AB0B" w14:textId="77777777">
            <w:pPr>
              <w:spacing w:before="97" w:line="220" w:lineRule="auto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王云枫</w:t>
            </w:r>
          </w:p>
          <w:p w:rsidR="00234CF0" w:rsidRDefault="007353EE" w14:paraId="2B35BB89" w14:textId="77777777">
            <w:pPr>
              <w:spacing w:before="97" w:line="220" w:lineRule="auto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8"/>
                <w:sz w:val="23"/>
                <w:szCs w:val="23"/>
              </w:rPr>
              <w:t>副主任医师</w:t>
            </w:r>
          </w:p>
        </w:tc>
        <w:tc>
          <w:tcPr>
            <w:tcW w:w="2304" w:type="dxa"/>
          </w:tcPr>
          <w:p w:rsidR="00234CF0" w:rsidRDefault="007353EE" w14:paraId="47683808" w14:textId="77777777">
            <w:pPr>
              <w:spacing w:before="97" w:line="220" w:lineRule="auto"/>
              <w:jc w:val="center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5"/>
                <w:sz w:val="23"/>
                <w:szCs w:val="23"/>
              </w:rPr>
              <w:t>深圳市萨米医疗中心</w:t>
            </w:r>
          </w:p>
        </w:tc>
        <w:tc>
          <w:tcPr>
            <w:tcW w:w="1623" w:type="dxa"/>
          </w:tcPr>
          <w:p w:rsidR="00234CF0" w:rsidRDefault="007353EE" w14:paraId="043A6CC4" w14:textId="77777777">
            <w:pPr>
              <w:spacing w:before="96" w:line="21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主持：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赵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禹</w:t>
            </w:r>
          </w:p>
        </w:tc>
      </w:tr>
      <w:tr w:rsidR="00234CF0" w14:paraId="37236C1D" w14:textId="77777777">
        <w:trPr>
          <w:trHeight w:val="423"/>
        </w:trPr>
        <w:tc>
          <w:tcPr>
            <w:tcW w:w="1697" w:type="dxa"/>
          </w:tcPr>
          <w:p w:rsidR="00234CF0" w:rsidRDefault="007353EE" w14:paraId="40FDEC24" w14:textId="77777777">
            <w:pPr>
              <w:spacing w:before="154" w:line="184" w:lineRule="auto"/>
              <w:ind w:firstLine="229" w:firstLineChars="100"/>
              <w:rPr>
                <w:rFonts w:ascii="宋体" w:hAnsi="宋体" w:eastAsia="宋体" w:cs="宋体"/>
                <w:spacing w:val="-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1"/>
                <w:sz w:val="23"/>
                <w:szCs w:val="23"/>
              </w:rPr>
              <w:t>16:45-17:00</w:t>
            </w:r>
          </w:p>
        </w:tc>
        <w:tc>
          <w:tcPr>
            <w:tcW w:w="7412" w:type="dxa"/>
            <w:gridSpan w:val="4"/>
          </w:tcPr>
          <w:p w:rsidR="00234CF0" w:rsidRDefault="007353EE" w14:paraId="6858F106" w14:textId="77777777">
            <w:pPr>
              <w:spacing w:before="96" w:line="219" w:lineRule="auto"/>
              <w:jc w:val="center"/>
              <w:rPr>
                <w:rFonts w:ascii="宋体" w:hAnsi="宋体" w:eastAsia="宋体" w:cs="宋体"/>
                <w:spacing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</w:rPr>
              <w:t>总结：于萍</w:t>
            </w:r>
          </w:p>
        </w:tc>
      </w:tr>
    </w:tbl>
    <w:p w:rsidR="00234CF0" w:rsidRDefault="00234CF0" w14:paraId="64F774D1" w14:textId="77777777"/>
    <w:sectPr w:rsidR="00234CF0">
      <w:footerReference w:type="default" r:id="rId6"/>
      <w:pgSz w:w="11900" w:h="16840"/>
      <w:pgMar w:top="1431" w:right="1425" w:bottom="1393" w:left="1524" w:header="0" w:footer="1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507D2" w14:textId="77777777" w:rsidR="007353EE" w:rsidRDefault="007353EE">
      <w:r>
        <w:separator/>
      </w:r>
    </w:p>
  </w:endnote>
  <w:endnote w:type="continuationSeparator" w:id="0">
    <w:p w14:paraId="512D4699" w14:textId="77777777" w:rsidR="007353EE" w:rsidRDefault="0073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F5BBF" w14:textId="77777777" w:rsidR="00234CF0" w:rsidRDefault="007353EE">
    <w:pPr>
      <w:spacing w:line="183" w:lineRule="auto"/>
      <w:ind w:right="139"/>
      <w:jc w:val="right"/>
      <w:rPr>
        <w:rFonts w:ascii="宋体" w:eastAsia="宋体" w:hAnsi="宋体" w:cs="宋体"/>
        <w:sz w:val="29"/>
        <w:szCs w:val="29"/>
      </w:rPr>
    </w:pPr>
    <w:r>
      <w:rPr>
        <w:rFonts w:ascii="宋体" w:eastAsia="宋体" w:hAnsi="宋体" w:cs="宋体"/>
        <w:spacing w:val="-3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A7C45" w14:textId="77777777" w:rsidR="007353EE" w:rsidRDefault="007353EE">
      <w:r>
        <w:separator/>
      </w:r>
    </w:p>
  </w:footnote>
  <w:footnote w:type="continuationSeparator" w:id="0">
    <w:p w14:paraId="4BA44C0E" w14:textId="77777777" w:rsidR="007353EE" w:rsidRDefault="00735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liMzEzMTM2MTllMjMxOWZlYjgyMDNiZDFhYWFiYjMifQ=="/>
  </w:docVars>
  <w:rsids>
    <w:rsidRoot w:val="00234CF0"/>
    <w:rsid w:val="00125BDB"/>
    <w:rsid w:val="00234CF0"/>
    <w:rsid w:val="007353EE"/>
    <w:rsid w:val="00B00354"/>
    <w:rsid w:val="00E724D7"/>
    <w:rsid w:val="227A6A80"/>
    <w:rsid w:val="25AE3087"/>
    <w:rsid w:val="42263072"/>
    <w:rsid w:val="52312540"/>
    <w:rsid w:val="580972DB"/>
    <w:rsid w:val="5B9B396D"/>
    <w:rsid w:val="65B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B011"/>
  <w15:docId w15:val="{7D4C6B27-1A84-4A65-B00D-1D9D8501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636a750c6d8106001575960a</cp:keywords>
  <cp:lastModifiedBy>罗鹏</cp:lastModifiedBy>
  <cp:revision>2</cp:revision>
  <dcterms:created xsi:type="dcterms:W3CDTF">2022-11-16T01:26:00Z</dcterms:created>
  <dcterms:modified xsi:type="dcterms:W3CDTF">2022-11-16T01:26:00Z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2022-11-08T23:26:16Z</vt:filetime>
  </property>
  <property fmtid="{D5CDD505-2E9C-101B-9397-08002B2CF9AE}" pid="4" name="KSOProductBuildVer">
    <vt:lpwstr>2052-11.1.0.12763</vt:lpwstr>
  </property>
  <property fmtid="{D5CDD505-2E9C-101B-9397-08002B2CF9AE}" pid="5" name="ICV">
    <vt:lpwstr>E96F706DF57E4797BF7693046EC01DA1</vt:lpwstr>
  </property>
</Properties>
</file>