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E0935" w:rsidR="006774C1" w:rsidP="006774C1" w:rsidRDefault="006774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 w:rsidRPr="00FE0935">
        <w:rPr>
          <w:rFonts w:hint="eastAsia"/>
          <w:b/>
          <w:sz w:val="28"/>
          <w:szCs w:val="28"/>
        </w:rPr>
        <w:t>北京医学会骨质疏松</w:t>
      </w:r>
      <w:r>
        <w:rPr>
          <w:rFonts w:hint="eastAsia"/>
          <w:b/>
          <w:sz w:val="28"/>
          <w:szCs w:val="28"/>
        </w:rPr>
        <w:t>和骨矿盐疾病分会学术</w:t>
      </w:r>
      <w:r w:rsidRPr="00FE0935">
        <w:rPr>
          <w:rFonts w:hint="eastAsia"/>
          <w:b/>
          <w:sz w:val="28"/>
          <w:szCs w:val="28"/>
        </w:rPr>
        <w:t>年会</w:t>
      </w:r>
    </w:p>
    <w:p w:rsidRPr="00FE0935" w:rsidR="006774C1" w:rsidP="006774C1" w:rsidRDefault="006774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暨第六</w:t>
      </w:r>
      <w:r w:rsidRPr="00FE0935">
        <w:rPr>
          <w:rFonts w:hint="eastAsia"/>
          <w:b/>
          <w:sz w:val="28"/>
          <w:szCs w:val="28"/>
        </w:rPr>
        <w:t>届骨质疏松北方论坛</w:t>
      </w:r>
      <w:r>
        <w:rPr>
          <w:rFonts w:hint="eastAsia"/>
          <w:b/>
          <w:sz w:val="28"/>
          <w:szCs w:val="28"/>
        </w:rPr>
        <w:t>（日程）</w:t>
      </w:r>
    </w:p>
    <w:p w:rsidRPr="001B6325" w:rsidR="006774C1" w:rsidP="006774C1" w:rsidRDefault="006774C1">
      <w:pPr>
        <w:jc w:val="center"/>
        <w:rPr>
          <w:rFonts w:ascii="楷体" w:hAnsi="楷体" w:eastAsia="楷体"/>
          <w:b/>
          <w:sz w:val="24"/>
          <w:szCs w:val="24"/>
        </w:rPr>
      </w:pPr>
      <w:r w:rsidRPr="001B6325">
        <w:rPr>
          <w:rFonts w:hint="eastAsia" w:ascii="楷体" w:hAnsi="楷体" w:eastAsia="楷体"/>
          <w:b/>
          <w:sz w:val="24"/>
          <w:szCs w:val="24"/>
        </w:rPr>
        <w:t>北京</w:t>
      </w:r>
      <w:r>
        <w:rPr>
          <w:rFonts w:hint="eastAsia" w:ascii="楷体" w:hAnsi="楷体" w:eastAsia="楷体"/>
          <w:b/>
          <w:sz w:val="24"/>
          <w:szCs w:val="24"/>
        </w:rPr>
        <w:t>天伦王朝酒店</w:t>
      </w:r>
      <w:r w:rsidRPr="001B6325">
        <w:rPr>
          <w:rFonts w:hint="eastAsia" w:ascii="楷体" w:hAnsi="楷体" w:eastAsia="楷体"/>
          <w:b/>
          <w:sz w:val="24"/>
          <w:szCs w:val="24"/>
        </w:rPr>
        <w:t xml:space="preserve">  201</w:t>
      </w:r>
      <w:r>
        <w:rPr>
          <w:rFonts w:hint="eastAsia" w:ascii="楷体" w:hAnsi="楷体" w:eastAsia="楷体"/>
          <w:b/>
          <w:sz w:val="24"/>
          <w:szCs w:val="24"/>
        </w:rPr>
        <w:t>9</w:t>
      </w:r>
      <w:r w:rsidRPr="001B6325">
        <w:rPr>
          <w:rFonts w:hint="eastAsia" w:ascii="楷体" w:hAnsi="楷体" w:eastAsia="楷体"/>
          <w:b/>
          <w:sz w:val="24"/>
          <w:szCs w:val="24"/>
        </w:rPr>
        <w:t>年7月</w:t>
      </w:r>
      <w:r>
        <w:rPr>
          <w:rFonts w:hint="eastAsia" w:ascii="楷体" w:hAnsi="楷体" w:eastAsia="楷体"/>
          <w:b/>
          <w:sz w:val="24"/>
          <w:szCs w:val="24"/>
        </w:rPr>
        <w:t>21</w:t>
      </w:r>
      <w:r w:rsidRPr="001B6325">
        <w:rPr>
          <w:rFonts w:hint="eastAsia" w:ascii="楷体" w:hAnsi="楷体" w:eastAsia="楷体"/>
          <w:b/>
          <w:sz w:val="24"/>
          <w:szCs w:val="24"/>
        </w:rPr>
        <w:t>日</w:t>
      </w:r>
    </w:p>
    <w:p w:rsidR="006774C1" w:rsidP="006774C1" w:rsidRDefault="006774C1">
      <w:pPr>
        <w:jc w:val="center"/>
        <w:rPr>
          <w:b/>
          <w:sz w:val="24"/>
          <w:szCs w:val="24"/>
        </w:rPr>
      </w:pPr>
    </w:p>
    <w:tbl>
      <w:tblPr>
        <w:tblW w:w="10487" w:type="dxa"/>
        <w:tblInd w:w="-1082" w:type="dxa"/>
        <w:tblLook w:val="04A0"/>
      </w:tblPr>
      <w:tblGrid>
        <w:gridCol w:w="1540"/>
        <w:gridCol w:w="1280"/>
        <w:gridCol w:w="4566"/>
        <w:gridCol w:w="1134"/>
        <w:gridCol w:w="1967"/>
      </w:tblGrid>
      <w:tr w:rsidRPr="00F9674B" w:rsidR="006774C1" w:rsidTr="006774C1">
        <w:trPr>
          <w:trHeight w:val="27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2019/7/21（星期日）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讲者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主持人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kern w:val="0"/>
                <w:sz w:val="22"/>
              </w:rPr>
              <w:t>8:30-8:40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开幕式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林守清</w:t>
            </w:r>
          </w:p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邢小平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  艳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8:40-9:05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4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人口老龄化对骨科医生提出的挑战和应对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  勤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阮祥燕 薛庆云  张华俦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9:05-9:30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维生素D与骨骼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谢忠建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9:30-9:35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9:35-10:00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甲状旁腺功能减退症指南解读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鸥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付  勤 谢忠建 </w:t>
            </w:r>
          </w:p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董红宇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10:00-10:25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绝经后激素治疗与早老性痴呆风险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阮祥燕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10:25-10:30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10:30-10:55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特立帕肽临床数据研究解读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  微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孟迅吾 潘 琦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10:55-11:20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维生素D及其类似物临床共识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薛庆云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王以朋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11:25-11:40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病例讨论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耄耋之困，鹤骨松姿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苗新宇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张华俦 吕肖锋 </w:t>
            </w:r>
          </w:p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  林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11:40-11:55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病例2：肾结石、下肢痛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，病因何在？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赵文惠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11:55-12:00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12:00-12:25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从2019 WCO-IOF热点看钙D共识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宋纯理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曹永平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12:25-12:50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双膦酸盐治疗，越强越获益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邢小平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宋纯理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92D050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kern w:val="0"/>
                <w:sz w:val="22"/>
              </w:rPr>
              <w:t>12:50-13:30</w:t>
            </w: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92D050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92D050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kern w:val="0"/>
                <w:sz w:val="22"/>
              </w:rPr>
              <w:t>午</w:t>
            </w:r>
            <w:r w:rsidR="00C365AD">
              <w:rPr>
                <w:rFonts w:hint="eastAsia" w:ascii="宋体" w:hAnsi="宋体" w:eastAsia="宋体" w:cs="宋体"/>
                <w:kern w:val="0"/>
                <w:sz w:val="22"/>
              </w:rPr>
              <w:t xml:space="preserve">  </w:t>
            </w:r>
            <w:r w:rsidR="00D35793">
              <w:rPr>
                <w:rFonts w:hint="eastAsia" w:ascii="宋体" w:hAnsi="宋体" w:eastAsia="宋体" w:cs="宋体"/>
                <w:kern w:val="0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000000" w:fill="92D050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kern w:val="0"/>
                <w:sz w:val="22"/>
              </w:rPr>
              <w:t xml:space="preserve">　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13:30-13:55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DXA大数据研究结果的启示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程晓光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6774C1" w:rsidP="00C12043" w:rsidRDefault="002A12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  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 w:rsidRPr="00F9674B" w:rsidR="006774C1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孙天胜</w:t>
            </w:r>
          </w:p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  欣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13:55-14:20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认识椎体骨折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孙宇庆</w:t>
            </w:r>
          </w:p>
        </w:tc>
        <w:tc>
          <w:tcPr>
            <w:tcW w:w="1967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14:20-14:45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椎体强化术的临床应用进展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  海</w:t>
            </w:r>
          </w:p>
        </w:tc>
        <w:tc>
          <w:tcPr>
            <w:tcW w:w="1967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14:45-14:50</w:t>
            </w:r>
          </w:p>
        </w:tc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14:50-15:15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绝经后骨质疏松治疗现状和未来展望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亮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  良 李春霖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15:15-15:40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人工虎骨粉治疗骨质疏松症循证解读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王以朋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  良 李春霖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15:50-16:10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阿仑膦酸钠骨折干预</w:t>
            </w:r>
            <w:r w:rsidR="002A125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</w:t>
            </w: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对临床的启示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  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  海 李永锦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16:10-16:25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病例讨论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：女性怀孕</w:t>
            </w: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的疼痛困扰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  育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张润云 矫  杰 </w:t>
            </w:r>
          </w:p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李玉凤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16:25-16:40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病例4：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甲亢合并肌无力，是周期性麻痹吗？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  中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16:40-16:45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16:45-17:00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病例5：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骨枯痛髓，寻根溯源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马伟凤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宁志伟</w:t>
            </w:r>
            <w:r w:rsidR="002A125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卜 </w:t>
            </w:r>
            <w:r w:rsidR="002A125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石 </w:t>
            </w:r>
          </w:p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高蕾莉</w:t>
            </w: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17:00-17:15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病例6：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重度骨质疏松，有这么简单吗？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张志山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17:15-17:20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F9674B" w:rsidR="006774C1" w:rsidTr="006774C1">
        <w:trPr>
          <w:trHeight w:val="27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17:20-17:30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闭幕式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王以朋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CF12"/>
            <w:noWrap/>
            <w:vAlign w:val="center"/>
            <w:hideMark/>
          </w:tcPr>
          <w:p w:rsidRPr="00F9674B" w:rsidR="006774C1" w:rsidP="00C12043" w:rsidRDefault="00677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F9674B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  卫</w:t>
            </w:r>
          </w:p>
        </w:tc>
      </w:tr>
    </w:tbl>
    <w:p w:rsidRPr="009944B7" w:rsidR="006774C1" w:rsidP="006774C1" w:rsidRDefault="006774C1">
      <w:pPr>
        <w:rPr>
          <w:color w:val="000000" w:themeColor="text1"/>
          <w:sz w:val="24"/>
          <w:szCs w:val="24"/>
        </w:rPr>
      </w:pPr>
    </w:p>
    <w:p w:rsidR="006774C1" w:rsidP="006774C1" w:rsidRDefault="006774C1">
      <w:pPr>
        <w:rPr>
          <w:sz w:val="24"/>
          <w:szCs w:val="24"/>
        </w:rPr>
      </w:pPr>
      <w:r w:rsidRPr="00B43491">
        <w:rPr>
          <w:rFonts w:hint="eastAsia"/>
          <w:sz w:val="24"/>
          <w:szCs w:val="24"/>
        </w:rPr>
        <w:t>备注：北京市</w:t>
      </w:r>
      <w:r w:rsidRPr="00B43491">
        <w:rPr>
          <w:rFonts w:hint="eastAsia"/>
          <w:sz w:val="24"/>
          <w:szCs w:val="24"/>
        </w:rPr>
        <w:t>I</w:t>
      </w:r>
      <w:r w:rsidRPr="00B43491">
        <w:rPr>
          <w:rFonts w:hint="eastAsia"/>
          <w:sz w:val="24"/>
          <w:szCs w:val="24"/>
        </w:rPr>
        <w:t>类学分</w:t>
      </w:r>
      <w:r w:rsidRPr="00B43491">
        <w:rPr>
          <w:rFonts w:hint="eastAsia"/>
          <w:sz w:val="24"/>
          <w:szCs w:val="24"/>
        </w:rPr>
        <w:t>2</w:t>
      </w:r>
      <w:r w:rsidRPr="00B4349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；不收注册费，备有午餐。</w:t>
      </w:r>
    </w:p>
    <w:p w:rsidRPr="00093756" w:rsidR="006774C1" w:rsidP="006774C1" w:rsidRDefault="00677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4154A7">
        <w:rPr>
          <w:rFonts w:hint="eastAsia"/>
          <w:sz w:val="24"/>
          <w:szCs w:val="24"/>
        </w:rPr>
        <w:t>北京天伦王朝酒店二层颐和厅（</w:t>
      </w:r>
      <w:r w:rsidRPr="00093756">
        <w:rPr>
          <w:sz w:val="24"/>
          <w:szCs w:val="24"/>
        </w:rPr>
        <w:t>北京东城区王府井大街</w:t>
      </w:r>
      <w:r w:rsidRPr="00093756">
        <w:rPr>
          <w:sz w:val="24"/>
          <w:szCs w:val="24"/>
        </w:rPr>
        <w:t>50</w:t>
      </w:r>
      <w:r w:rsidRPr="00093756"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灯市西口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 w:rsidRPr="006774C1" w:rsidR="00156DDB" w:rsidRDefault="00156DDB"/>
    <w:sectPr w:rsidRPr="006774C1" w:rsidR="00156DDB" w:rsidSect="00BD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91" w:rsidRDefault="00BB2491" w:rsidP="006774C1">
      <w:r>
        <w:separator/>
      </w:r>
    </w:p>
  </w:endnote>
  <w:endnote w:type="continuationSeparator" w:id="1">
    <w:p w:rsidR="00BB2491" w:rsidRDefault="00BB2491" w:rsidP="0067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91" w:rsidRDefault="00BB2491" w:rsidP="006774C1">
      <w:r>
        <w:separator/>
      </w:r>
    </w:p>
  </w:footnote>
  <w:footnote w:type="continuationSeparator" w:id="1">
    <w:p w:rsidR="00BB2491" w:rsidRDefault="00BB2491" w:rsidP="00677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4C1"/>
    <w:rsid w:val="00156DDB"/>
    <w:rsid w:val="002A1255"/>
    <w:rsid w:val="006774C1"/>
    <w:rsid w:val="00BB2491"/>
    <w:rsid w:val="00BD25CD"/>
    <w:rsid w:val="00C365AD"/>
    <w:rsid w:val="00D3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6</cp:revision>
  <cp:lastPrinted>2019-07-03T01:43:00Z</cp:lastPrinted>
  <dcterms:created xsi:type="dcterms:W3CDTF">2019-07-03T01:41:00Z</dcterms:created>
  <dcterms:modified xsi:type="dcterms:W3CDTF">2019-07-03T01:58:00Z</dcterms:modified>
</cp:coreProperties>
</file>